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96052" w14:textId="77777777" w:rsidR="009140D8" w:rsidRPr="00A42531" w:rsidRDefault="008A2D52" w:rsidP="00A42531">
      <w:pPr>
        <w:spacing w:after="120"/>
        <w:jc w:val="center"/>
        <w:rPr>
          <w:rFonts w:ascii="Arial" w:hAnsi="Arial" w:cs="Arial"/>
          <w:b/>
          <w:sz w:val="28"/>
          <w:szCs w:val="28"/>
        </w:rPr>
      </w:pPr>
      <w:bookmarkStart w:id="0" w:name="_GoBack"/>
      <w:bookmarkEnd w:id="0"/>
      <w:r>
        <w:rPr>
          <w:rFonts w:ascii="Arial" w:hAnsi="Arial" w:cs="Arial"/>
          <w:b/>
          <w:sz w:val="28"/>
          <w:szCs w:val="28"/>
        </w:rPr>
        <w:t>Catering Manager</w:t>
      </w:r>
      <w:r w:rsidR="00D760F0">
        <w:rPr>
          <w:rFonts w:ascii="Arial" w:hAnsi="Arial" w:cs="Arial"/>
          <w:b/>
          <w:sz w:val="28"/>
          <w:szCs w:val="28"/>
        </w:rPr>
        <w:t>s’</w:t>
      </w:r>
      <w:r>
        <w:rPr>
          <w:rFonts w:ascii="Arial" w:hAnsi="Arial" w:cs="Arial"/>
          <w:b/>
          <w:sz w:val="28"/>
          <w:szCs w:val="28"/>
        </w:rPr>
        <w:t xml:space="preserve"> Committee </w:t>
      </w:r>
      <w:r w:rsidR="00D6317A" w:rsidRPr="00A42531">
        <w:rPr>
          <w:rFonts w:ascii="Arial" w:hAnsi="Arial" w:cs="Arial"/>
          <w:b/>
          <w:sz w:val="28"/>
          <w:szCs w:val="28"/>
        </w:rPr>
        <w:br/>
      </w:r>
      <w:r w:rsidR="00F92437" w:rsidRPr="00A42531">
        <w:rPr>
          <w:rFonts w:ascii="Arial" w:hAnsi="Arial" w:cs="Arial"/>
          <w:b/>
          <w:sz w:val="28"/>
          <w:szCs w:val="28"/>
        </w:rPr>
        <w:t>Sustainable Food Policy</w:t>
      </w:r>
    </w:p>
    <w:p w14:paraId="1320E117" w14:textId="77777777" w:rsidR="00381BDD" w:rsidRDefault="00381BDD" w:rsidP="00A42531">
      <w:pPr>
        <w:spacing w:after="120"/>
        <w:rPr>
          <w:rFonts w:ascii="Arial" w:hAnsi="Arial" w:cs="Arial"/>
          <w:b/>
        </w:rPr>
      </w:pPr>
    </w:p>
    <w:p w14:paraId="7FC093AF" w14:textId="77777777" w:rsidR="005A7BDD" w:rsidRPr="00B97A0A" w:rsidRDefault="005A7BDD" w:rsidP="00A42531">
      <w:pPr>
        <w:spacing w:after="120"/>
        <w:rPr>
          <w:rFonts w:ascii="Arial" w:hAnsi="Arial" w:cs="Arial"/>
          <w:b/>
        </w:rPr>
      </w:pPr>
      <w:r w:rsidRPr="00B97A0A">
        <w:rPr>
          <w:rFonts w:ascii="Arial" w:hAnsi="Arial" w:cs="Arial"/>
          <w:b/>
        </w:rPr>
        <w:t>Introduction</w:t>
      </w:r>
    </w:p>
    <w:p w14:paraId="19EEA846" w14:textId="4ED1733D" w:rsidR="008A2D52" w:rsidRDefault="005A7BDD" w:rsidP="00A42531">
      <w:pPr>
        <w:autoSpaceDE w:val="0"/>
        <w:autoSpaceDN w:val="0"/>
        <w:adjustRightInd w:val="0"/>
        <w:spacing w:after="120" w:line="240" w:lineRule="auto"/>
        <w:rPr>
          <w:rFonts w:ascii="Arial" w:hAnsi="Arial" w:cs="Arial"/>
        </w:rPr>
      </w:pPr>
      <w:r w:rsidRPr="00B97A0A">
        <w:rPr>
          <w:rFonts w:ascii="Arial" w:hAnsi="Arial" w:cs="Arial"/>
        </w:rPr>
        <w:t xml:space="preserve">The </w:t>
      </w:r>
      <w:r w:rsidR="008A2D52">
        <w:rPr>
          <w:rFonts w:ascii="Arial" w:hAnsi="Arial" w:cs="Arial"/>
        </w:rPr>
        <w:t>Catering Managers</w:t>
      </w:r>
      <w:r w:rsidR="00D760F0">
        <w:rPr>
          <w:rFonts w:ascii="Arial" w:hAnsi="Arial" w:cs="Arial"/>
        </w:rPr>
        <w:t>’</w:t>
      </w:r>
      <w:r w:rsidR="008A2D52">
        <w:rPr>
          <w:rFonts w:ascii="Arial" w:hAnsi="Arial" w:cs="Arial"/>
        </w:rPr>
        <w:t xml:space="preserve"> Committee </w:t>
      </w:r>
      <w:r w:rsidR="00262192">
        <w:rPr>
          <w:rFonts w:ascii="Arial" w:hAnsi="Arial" w:cs="Arial"/>
        </w:rPr>
        <w:t xml:space="preserve">(CMC) </w:t>
      </w:r>
      <w:r w:rsidRPr="00B97A0A">
        <w:rPr>
          <w:rFonts w:ascii="Arial" w:hAnsi="Arial" w:cs="Arial"/>
        </w:rPr>
        <w:t>recognises its responsibility to provi</w:t>
      </w:r>
      <w:r w:rsidR="00106E82" w:rsidRPr="00B97A0A">
        <w:rPr>
          <w:rFonts w:ascii="Arial" w:hAnsi="Arial" w:cs="Arial"/>
        </w:rPr>
        <w:t>de healthy and sustainable food to ou</w:t>
      </w:r>
      <w:r w:rsidR="00870526" w:rsidRPr="00B97A0A">
        <w:rPr>
          <w:rFonts w:ascii="Arial" w:hAnsi="Arial" w:cs="Arial"/>
        </w:rPr>
        <w:t>r s</w:t>
      </w:r>
      <w:r w:rsidR="00B835B4">
        <w:rPr>
          <w:rFonts w:ascii="Arial" w:hAnsi="Arial" w:cs="Arial"/>
        </w:rPr>
        <w:t>tudent</w:t>
      </w:r>
      <w:r w:rsidR="0058336E">
        <w:rPr>
          <w:rFonts w:ascii="Arial" w:hAnsi="Arial" w:cs="Arial"/>
        </w:rPr>
        <w:t>s</w:t>
      </w:r>
      <w:r w:rsidR="00B835B4">
        <w:rPr>
          <w:rFonts w:ascii="Arial" w:hAnsi="Arial" w:cs="Arial"/>
        </w:rPr>
        <w:t xml:space="preserve">, staff </w:t>
      </w:r>
      <w:r w:rsidR="00870526" w:rsidRPr="00B97A0A">
        <w:rPr>
          <w:rFonts w:ascii="Arial" w:hAnsi="Arial" w:cs="Arial"/>
        </w:rPr>
        <w:t xml:space="preserve">and </w:t>
      </w:r>
      <w:r w:rsidR="00E96E97" w:rsidRPr="00B97A0A">
        <w:rPr>
          <w:rFonts w:ascii="Arial" w:hAnsi="Arial" w:cs="Arial"/>
        </w:rPr>
        <w:t>visitors</w:t>
      </w:r>
      <w:r w:rsidR="00106E82" w:rsidRPr="00B97A0A">
        <w:rPr>
          <w:rFonts w:ascii="Arial" w:hAnsi="Arial" w:cs="Arial"/>
        </w:rPr>
        <w:t xml:space="preserve">. </w:t>
      </w:r>
      <w:r w:rsidR="00E71C3F" w:rsidRPr="00B97A0A">
        <w:rPr>
          <w:rFonts w:ascii="Arial" w:hAnsi="Arial" w:cs="Arial"/>
        </w:rPr>
        <w:t xml:space="preserve">This </w:t>
      </w:r>
      <w:r w:rsidR="00A42531">
        <w:rPr>
          <w:rFonts w:ascii="Arial" w:hAnsi="Arial" w:cs="Arial"/>
        </w:rPr>
        <w:t>Policy</w:t>
      </w:r>
      <w:r w:rsidR="00E71C3F" w:rsidRPr="00B97A0A">
        <w:rPr>
          <w:rFonts w:ascii="Arial" w:hAnsi="Arial" w:cs="Arial"/>
        </w:rPr>
        <w:t xml:space="preserve"> sets out the </w:t>
      </w:r>
      <w:r w:rsidR="008A2D52">
        <w:rPr>
          <w:rFonts w:ascii="Arial" w:hAnsi="Arial" w:cs="Arial"/>
        </w:rPr>
        <w:t xml:space="preserve">Committee’s </w:t>
      </w:r>
      <w:r w:rsidR="00E71C3F" w:rsidRPr="00B97A0A">
        <w:rPr>
          <w:rFonts w:ascii="Arial" w:hAnsi="Arial" w:cs="Arial"/>
        </w:rPr>
        <w:t xml:space="preserve">intentions to minimise the impact of </w:t>
      </w:r>
      <w:r w:rsidR="001D061B">
        <w:rPr>
          <w:rFonts w:ascii="Arial" w:hAnsi="Arial" w:cs="Arial"/>
        </w:rPr>
        <w:t>the Colleges</w:t>
      </w:r>
      <w:r w:rsidR="005A32CE">
        <w:rPr>
          <w:rFonts w:ascii="Arial" w:hAnsi="Arial" w:cs="Arial"/>
        </w:rPr>
        <w:t>’</w:t>
      </w:r>
      <w:r w:rsidR="001D061B">
        <w:rPr>
          <w:rFonts w:ascii="Arial" w:hAnsi="Arial" w:cs="Arial"/>
        </w:rPr>
        <w:t xml:space="preserve"> </w:t>
      </w:r>
      <w:r w:rsidR="00E71C3F" w:rsidRPr="00B97A0A">
        <w:rPr>
          <w:rFonts w:ascii="Arial" w:hAnsi="Arial" w:cs="Arial"/>
        </w:rPr>
        <w:t xml:space="preserve">catering operations on the environment, </w:t>
      </w:r>
      <w:r w:rsidR="000043D4" w:rsidRPr="00B97A0A">
        <w:rPr>
          <w:rFonts w:ascii="Arial" w:hAnsi="Arial" w:cs="Arial"/>
        </w:rPr>
        <w:t xml:space="preserve">and </w:t>
      </w:r>
      <w:r w:rsidR="00E71C3F" w:rsidRPr="00B97A0A">
        <w:rPr>
          <w:rFonts w:ascii="Arial" w:hAnsi="Arial" w:cs="Arial"/>
        </w:rPr>
        <w:t>to promote sustainable practices and consumption.</w:t>
      </w:r>
      <w:r w:rsidR="005C79EE" w:rsidRPr="00B97A0A">
        <w:rPr>
          <w:rFonts w:ascii="Arial" w:hAnsi="Arial" w:cs="Arial"/>
        </w:rPr>
        <w:t xml:space="preserve"> </w:t>
      </w:r>
    </w:p>
    <w:p w14:paraId="653BC0A5" w14:textId="77777777" w:rsidR="00AE636C" w:rsidRDefault="005C79EE" w:rsidP="00A42531">
      <w:pPr>
        <w:autoSpaceDE w:val="0"/>
        <w:autoSpaceDN w:val="0"/>
        <w:adjustRightInd w:val="0"/>
        <w:spacing w:after="120" w:line="240" w:lineRule="auto"/>
        <w:rPr>
          <w:rFonts w:ascii="Arial" w:hAnsi="Arial" w:cs="Arial"/>
        </w:rPr>
      </w:pPr>
      <w:r w:rsidRPr="00B97A0A">
        <w:rPr>
          <w:rFonts w:ascii="Arial" w:hAnsi="Arial" w:cs="Arial"/>
        </w:rPr>
        <w:t xml:space="preserve">This </w:t>
      </w:r>
      <w:r w:rsidR="00A42531">
        <w:rPr>
          <w:rFonts w:ascii="Arial" w:hAnsi="Arial" w:cs="Arial"/>
        </w:rPr>
        <w:t>Policy</w:t>
      </w:r>
      <w:r w:rsidRPr="00B97A0A">
        <w:rPr>
          <w:rFonts w:ascii="Arial" w:hAnsi="Arial" w:cs="Arial"/>
        </w:rPr>
        <w:t xml:space="preserve"> </w:t>
      </w:r>
      <w:proofErr w:type="gramStart"/>
      <w:r w:rsidR="008A2D52">
        <w:rPr>
          <w:rFonts w:ascii="Arial" w:hAnsi="Arial" w:cs="Arial"/>
        </w:rPr>
        <w:t xml:space="preserve">has been </w:t>
      </w:r>
      <w:r w:rsidR="00E4355C">
        <w:rPr>
          <w:rFonts w:ascii="Arial" w:hAnsi="Arial" w:cs="Arial"/>
        </w:rPr>
        <w:t>a</w:t>
      </w:r>
      <w:r w:rsidR="00B835B4">
        <w:rPr>
          <w:rFonts w:ascii="Arial" w:hAnsi="Arial" w:cs="Arial"/>
        </w:rPr>
        <w:t>dopted</w:t>
      </w:r>
      <w:proofErr w:type="gramEnd"/>
      <w:r w:rsidR="00B835B4">
        <w:rPr>
          <w:rFonts w:ascii="Arial" w:hAnsi="Arial" w:cs="Arial"/>
        </w:rPr>
        <w:t xml:space="preserve"> as a CMC policy by a majority vote</w:t>
      </w:r>
      <w:r w:rsidR="00AE636C">
        <w:rPr>
          <w:rFonts w:ascii="Arial" w:hAnsi="Arial" w:cs="Arial"/>
        </w:rPr>
        <w:t xml:space="preserve">. </w:t>
      </w:r>
    </w:p>
    <w:p w14:paraId="49E0F10F" w14:textId="4DD5A2DA" w:rsidR="00E71C3F" w:rsidRPr="00B97A0A" w:rsidRDefault="00E4355C" w:rsidP="00A42531">
      <w:pPr>
        <w:autoSpaceDE w:val="0"/>
        <w:autoSpaceDN w:val="0"/>
        <w:adjustRightInd w:val="0"/>
        <w:spacing w:after="120" w:line="240" w:lineRule="auto"/>
        <w:rPr>
          <w:rFonts w:ascii="Arial" w:hAnsi="Arial" w:cs="Arial"/>
        </w:rPr>
      </w:pPr>
      <w:r>
        <w:rPr>
          <w:rFonts w:ascii="Arial" w:hAnsi="Arial" w:cs="Arial"/>
        </w:rPr>
        <w:t>T</w:t>
      </w:r>
      <w:r w:rsidR="005C79EE" w:rsidRPr="00B97A0A">
        <w:rPr>
          <w:rFonts w:ascii="Arial" w:hAnsi="Arial" w:cs="Arial"/>
        </w:rPr>
        <w:t xml:space="preserve">he </w:t>
      </w:r>
      <w:r w:rsidR="000043D4" w:rsidRPr="00B97A0A">
        <w:rPr>
          <w:rFonts w:ascii="Arial" w:hAnsi="Arial" w:cs="Arial"/>
        </w:rPr>
        <w:t xml:space="preserve">catering outlets in </w:t>
      </w:r>
      <w:r w:rsidR="005C79EE" w:rsidRPr="00B97A0A">
        <w:rPr>
          <w:rFonts w:ascii="Arial" w:hAnsi="Arial" w:cs="Arial"/>
        </w:rPr>
        <w:t>departments of the University</w:t>
      </w:r>
      <w:r w:rsidR="0041626B" w:rsidRPr="00B97A0A">
        <w:rPr>
          <w:rFonts w:ascii="Arial" w:hAnsi="Arial" w:cs="Arial"/>
        </w:rPr>
        <w:t xml:space="preserve"> run by the University Catering Service</w:t>
      </w:r>
      <w:r w:rsidR="005C79EE" w:rsidRPr="00B97A0A">
        <w:rPr>
          <w:rFonts w:ascii="Arial" w:hAnsi="Arial" w:cs="Arial"/>
        </w:rPr>
        <w:t xml:space="preserve">; </w:t>
      </w:r>
      <w:r>
        <w:rPr>
          <w:rFonts w:ascii="Arial" w:hAnsi="Arial" w:cs="Arial"/>
        </w:rPr>
        <w:t xml:space="preserve">adhere to the University </w:t>
      </w:r>
      <w:r w:rsidR="00532BA2">
        <w:rPr>
          <w:rFonts w:ascii="Arial" w:hAnsi="Arial" w:cs="Arial"/>
        </w:rPr>
        <w:t xml:space="preserve">Sustainable Food </w:t>
      </w:r>
      <w:r>
        <w:rPr>
          <w:rFonts w:ascii="Arial" w:hAnsi="Arial" w:cs="Arial"/>
        </w:rPr>
        <w:t xml:space="preserve">Policy on which this Policy </w:t>
      </w:r>
      <w:proofErr w:type="gramStart"/>
      <w:r>
        <w:rPr>
          <w:rFonts w:ascii="Arial" w:hAnsi="Arial" w:cs="Arial"/>
        </w:rPr>
        <w:t>is based</w:t>
      </w:r>
      <w:proofErr w:type="gramEnd"/>
      <w:r>
        <w:rPr>
          <w:rFonts w:ascii="Arial" w:hAnsi="Arial" w:cs="Arial"/>
        </w:rPr>
        <w:t xml:space="preserve">. </w:t>
      </w:r>
      <w:r w:rsidR="005C79EE" w:rsidRPr="00B97A0A">
        <w:rPr>
          <w:rFonts w:ascii="Arial" w:hAnsi="Arial" w:cs="Arial"/>
        </w:rPr>
        <w:t xml:space="preserve"> </w:t>
      </w:r>
    </w:p>
    <w:p w14:paraId="558C95CE" w14:textId="77777777" w:rsidR="00EB2B97" w:rsidRPr="00B97A0A" w:rsidRDefault="00EB2B97" w:rsidP="00A42531">
      <w:pPr>
        <w:autoSpaceDE w:val="0"/>
        <w:autoSpaceDN w:val="0"/>
        <w:adjustRightInd w:val="0"/>
        <w:spacing w:after="120" w:line="240" w:lineRule="auto"/>
        <w:rPr>
          <w:rFonts w:ascii="Arial" w:hAnsi="Arial" w:cs="Arial"/>
        </w:rPr>
      </w:pPr>
    </w:p>
    <w:p w14:paraId="0D5BD302" w14:textId="77777777" w:rsidR="00BC1DD2" w:rsidRPr="00B97A0A" w:rsidRDefault="00A42531" w:rsidP="00A42531">
      <w:pPr>
        <w:spacing w:after="120"/>
        <w:rPr>
          <w:rFonts w:ascii="Arial" w:hAnsi="Arial" w:cs="Arial"/>
          <w:b/>
        </w:rPr>
      </w:pPr>
      <w:r>
        <w:rPr>
          <w:rFonts w:ascii="Arial" w:hAnsi="Arial" w:cs="Arial"/>
          <w:b/>
        </w:rPr>
        <w:t>Policy aims</w:t>
      </w:r>
    </w:p>
    <w:p w14:paraId="16BABF08" w14:textId="77777777" w:rsidR="006B1C3C" w:rsidRPr="00B97A0A" w:rsidRDefault="00631067" w:rsidP="00A42531">
      <w:pPr>
        <w:pStyle w:val="ListParagraph"/>
        <w:numPr>
          <w:ilvl w:val="0"/>
          <w:numId w:val="1"/>
        </w:numPr>
        <w:spacing w:after="120"/>
        <w:ind w:left="709" w:hanging="207"/>
        <w:rPr>
          <w:rFonts w:ascii="Arial" w:hAnsi="Arial" w:cs="Arial"/>
        </w:rPr>
      </w:pPr>
      <w:r w:rsidRPr="00B97A0A">
        <w:rPr>
          <w:rFonts w:ascii="Arial" w:hAnsi="Arial" w:cs="Arial"/>
        </w:rPr>
        <w:t>Reduce the consumption of meat</w:t>
      </w:r>
      <w:r w:rsidR="006B1C3C" w:rsidRPr="00B97A0A">
        <w:rPr>
          <w:rFonts w:ascii="Arial" w:hAnsi="Arial" w:cs="Arial"/>
        </w:rPr>
        <w:t>,</w:t>
      </w:r>
      <w:r w:rsidRPr="00B97A0A">
        <w:rPr>
          <w:rFonts w:ascii="Arial" w:hAnsi="Arial" w:cs="Arial"/>
        </w:rPr>
        <w:t xml:space="preserve"> in particular </w:t>
      </w:r>
      <w:r w:rsidR="006B1C3C" w:rsidRPr="00B97A0A">
        <w:rPr>
          <w:rFonts w:ascii="Arial" w:hAnsi="Arial" w:cs="Arial"/>
        </w:rPr>
        <w:t xml:space="preserve">ruminant meat (e.g. </w:t>
      </w:r>
      <w:r w:rsidRPr="00B97A0A">
        <w:rPr>
          <w:rFonts w:ascii="Arial" w:hAnsi="Arial" w:cs="Arial"/>
        </w:rPr>
        <w:t>beef and lamb</w:t>
      </w:r>
      <w:r w:rsidR="006B1C3C" w:rsidRPr="00B97A0A">
        <w:rPr>
          <w:rFonts w:ascii="Arial" w:hAnsi="Arial" w:cs="Arial"/>
        </w:rPr>
        <w:t>)</w:t>
      </w:r>
      <w:r w:rsidR="000043D4" w:rsidRPr="00B97A0A">
        <w:rPr>
          <w:rFonts w:ascii="Arial" w:hAnsi="Arial" w:cs="Arial"/>
        </w:rPr>
        <w:t>.</w:t>
      </w:r>
      <w:r w:rsidR="005E2F1F" w:rsidRPr="00B97A0A">
        <w:rPr>
          <w:rFonts w:ascii="Arial" w:hAnsi="Arial" w:cs="Arial"/>
        </w:rPr>
        <w:t xml:space="preserve"> </w:t>
      </w:r>
    </w:p>
    <w:p w14:paraId="153F5E71" w14:textId="77777777" w:rsidR="00631067" w:rsidRPr="00B97A0A" w:rsidRDefault="006B1C3C" w:rsidP="00A42531">
      <w:pPr>
        <w:pStyle w:val="ListParagraph"/>
        <w:numPr>
          <w:ilvl w:val="0"/>
          <w:numId w:val="1"/>
        </w:numPr>
        <w:spacing w:after="120"/>
        <w:ind w:left="709" w:hanging="207"/>
        <w:rPr>
          <w:rFonts w:ascii="Arial" w:hAnsi="Arial" w:cs="Arial"/>
        </w:rPr>
      </w:pPr>
      <w:r w:rsidRPr="00B97A0A">
        <w:rPr>
          <w:rFonts w:ascii="Arial" w:hAnsi="Arial" w:cs="Arial"/>
        </w:rPr>
        <w:t>P</w:t>
      </w:r>
      <w:r w:rsidR="00631067" w:rsidRPr="00B97A0A">
        <w:rPr>
          <w:rFonts w:ascii="Arial" w:hAnsi="Arial" w:cs="Arial"/>
        </w:rPr>
        <w:t>romote</w:t>
      </w:r>
      <w:r w:rsidRPr="00B97A0A">
        <w:rPr>
          <w:rFonts w:ascii="Arial" w:hAnsi="Arial" w:cs="Arial"/>
        </w:rPr>
        <w:t xml:space="preserve"> the</w:t>
      </w:r>
      <w:r w:rsidR="00631067" w:rsidRPr="00B97A0A">
        <w:rPr>
          <w:rFonts w:ascii="Arial" w:hAnsi="Arial" w:cs="Arial"/>
        </w:rPr>
        <w:t xml:space="preserve"> consumption of more vegetarian </w:t>
      </w:r>
      <w:r w:rsidRPr="00B97A0A">
        <w:rPr>
          <w:rFonts w:ascii="Arial" w:hAnsi="Arial" w:cs="Arial"/>
        </w:rPr>
        <w:t xml:space="preserve">and vegan </w:t>
      </w:r>
      <w:r w:rsidR="00631067" w:rsidRPr="00B97A0A">
        <w:rPr>
          <w:rFonts w:ascii="Arial" w:hAnsi="Arial" w:cs="Arial"/>
        </w:rPr>
        <w:t>foods</w:t>
      </w:r>
      <w:r w:rsidR="006C0875" w:rsidRPr="00B97A0A">
        <w:rPr>
          <w:rFonts w:ascii="Arial" w:hAnsi="Arial" w:cs="Arial"/>
        </w:rPr>
        <w:t>.</w:t>
      </w:r>
    </w:p>
    <w:p w14:paraId="3B16C1EF" w14:textId="5C9F5C5B" w:rsidR="005C79EE" w:rsidRPr="00EF7F94" w:rsidRDefault="005C79EE" w:rsidP="001D061B">
      <w:pPr>
        <w:pStyle w:val="ListParagraph"/>
        <w:numPr>
          <w:ilvl w:val="0"/>
          <w:numId w:val="1"/>
        </w:numPr>
        <w:spacing w:after="120"/>
        <w:ind w:left="709" w:hanging="207"/>
        <w:rPr>
          <w:rFonts w:ascii="Arial" w:hAnsi="Arial" w:cs="Arial"/>
          <w:color w:val="000000" w:themeColor="text1"/>
        </w:rPr>
      </w:pPr>
      <w:r w:rsidRPr="00EF7F94">
        <w:rPr>
          <w:rFonts w:ascii="Arial" w:hAnsi="Arial" w:cs="Arial"/>
          <w:color w:val="000000" w:themeColor="text1"/>
        </w:rPr>
        <w:t xml:space="preserve">Ensure that </w:t>
      </w:r>
      <w:r w:rsidR="0058336E">
        <w:rPr>
          <w:rFonts w:ascii="Arial" w:hAnsi="Arial" w:cs="Arial"/>
          <w:color w:val="000000" w:themeColor="text1"/>
        </w:rPr>
        <w:t xml:space="preserve">fish and seafood </w:t>
      </w:r>
      <w:proofErr w:type="gramStart"/>
      <w:r w:rsidR="0058336E">
        <w:rPr>
          <w:rFonts w:ascii="Arial" w:hAnsi="Arial" w:cs="Arial"/>
          <w:color w:val="000000" w:themeColor="text1"/>
        </w:rPr>
        <w:t>are responsibly sourced</w:t>
      </w:r>
      <w:proofErr w:type="gramEnd"/>
      <w:r w:rsidR="0058336E">
        <w:rPr>
          <w:rFonts w:ascii="Arial" w:hAnsi="Arial" w:cs="Arial"/>
          <w:color w:val="000000" w:themeColor="text1"/>
        </w:rPr>
        <w:t xml:space="preserve"> from a sustainable supply</w:t>
      </w:r>
      <w:r w:rsidR="00F105EA" w:rsidRPr="00EF7F94">
        <w:rPr>
          <w:rFonts w:ascii="Arial" w:hAnsi="Arial" w:cs="Arial"/>
          <w:color w:val="000000" w:themeColor="text1"/>
        </w:rPr>
        <w:t xml:space="preserve">. </w:t>
      </w:r>
    </w:p>
    <w:p w14:paraId="731AC018" w14:textId="77777777" w:rsidR="00631067" w:rsidRPr="00B97A0A" w:rsidRDefault="00631067" w:rsidP="00A42531">
      <w:pPr>
        <w:pStyle w:val="ListParagraph"/>
        <w:numPr>
          <w:ilvl w:val="0"/>
          <w:numId w:val="1"/>
        </w:numPr>
        <w:spacing w:after="120"/>
        <w:ind w:left="709" w:hanging="207"/>
        <w:rPr>
          <w:rFonts w:ascii="Arial" w:hAnsi="Arial" w:cs="Arial"/>
        </w:rPr>
      </w:pPr>
      <w:r w:rsidRPr="00B97A0A">
        <w:rPr>
          <w:rFonts w:ascii="Arial" w:hAnsi="Arial" w:cs="Arial"/>
        </w:rPr>
        <w:t xml:space="preserve">Reduce the amount of food that </w:t>
      </w:r>
      <w:proofErr w:type="gramStart"/>
      <w:r w:rsidRPr="00B97A0A">
        <w:rPr>
          <w:rFonts w:ascii="Arial" w:hAnsi="Arial" w:cs="Arial"/>
        </w:rPr>
        <w:t>is wasted</w:t>
      </w:r>
      <w:proofErr w:type="gramEnd"/>
      <w:r w:rsidRPr="00B97A0A">
        <w:rPr>
          <w:rFonts w:ascii="Arial" w:hAnsi="Arial" w:cs="Arial"/>
        </w:rPr>
        <w:t xml:space="preserve"> in the </w:t>
      </w:r>
      <w:r w:rsidR="00F105EA">
        <w:rPr>
          <w:rFonts w:ascii="Arial" w:hAnsi="Arial" w:cs="Arial"/>
        </w:rPr>
        <w:t xml:space="preserve">College. </w:t>
      </w:r>
      <w:r w:rsidRPr="00B97A0A">
        <w:rPr>
          <w:rFonts w:ascii="Arial" w:hAnsi="Arial" w:cs="Arial"/>
        </w:rPr>
        <w:t xml:space="preserve"> </w:t>
      </w:r>
    </w:p>
    <w:p w14:paraId="43520C78" w14:textId="77777777" w:rsidR="00BC1DD2" w:rsidRPr="00B97A0A" w:rsidRDefault="001D061B" w:rsidP="00A42531">
      <w:pPr>
        <w:pStyle w:val="ListParagraph"/>
        <w:numPr>
          <w:ilvl w:val="0"/>
          <w:numId w:val="1"/>
        </w:numPr>
        <w:spacing w:after="120"/>
        <w:ind w:left="709" w:hanging="207"/>
        <w:rPr>
          <w:rFonts w:ascii="Arial" w:hAnsi="Arial" w:cs="Arial"/>
        </w:rPr>
      </w:pPr>
      <w:r w:rsidRPr="00B97A0A">
        <w:rPr>
          <w:rFonts w:ascii="Arial" w:hAnsi="Arial" w:cs="Arial"/>
        </w:rPr>
        <w:t xml:space="preserve">Use </w:t>
      </w:r>
      <w:r>
        <w:rPr>
          <w:rFonts w:ascii="Arial" w:hAnsi="Arial" w:cs="Arial"/>
        </w:rPr>
        <w:t>fairly traded p</w:t>
      </w:r>
      <w:r w:rsidRPr="00B97A0A">
        <w:rPr>
          <w:rFonts w:ascii="Arial" w:hAnsi="Arial" w:cs="Arial"/>
        </w:rPr>
        <w:t>roducts where applicable, and promote</w:t>
      </w:r>
      <w:r>
        <w:rPr>
          <w:rFonts w:ascii="Arial" w:hAnsi="Arial" w:cs="Arial"/>
        </w:rPr>
        <w:t xml:space="preserve"> </w:t>
      </w:r>
      <w:proofErr w:type="gramStart"/>
      <w:r w:rsidR="00BC1DD2" w:rsidRPr="00B97A0A">
        <w:rPr>
          <w:rFonts w:ascii="Arial" w:hAnsi="Arial" w:cs="Arial"/>
        </w:rPr>
        <w:t>products which</w:t>
      </w:r>
      <w:proofErr w:type="gramEnd"/>
      <w:r w:rsidR="00BC1DD2" w:rsidRPr="00B97A0A">
        <w:rPr>
          <w:rFonts w:ascii="Arial" w:hAnsi="Arial" w:cs="Arial"/>
        </w:rPr>
        <w:t xml:space="preserve"> </w:t>
      </w:r>
      <w:r w:rsidR="002B3966" w:rsidRPr="00B97A0A">
        <w:rPr>
          <w:rFonts w:ascii="Arial" w:hAnsi="Arial" w:cs="Arial"/>
        </w:rPr>
        <w:t xml:space="preserve">actively </w:t>
      </w:r>
      <w:r w:rsidR="00BC1DD2" w:rsidRPr="00B97A0A">
        <w:rPr>
          <w:rFonts w:ascii="Arial" w:hAnsi="Arial" w:cs="Arial"/>
        </w:rPr>
        <w:t xml:space="preserve">support </w:t>
      </w:r>
      <w:r w:rsidR="00F105EA" w:rsidRPr="00B97A0A">
        <w:rPr>
          <w:rFonts w:ascii="Arial" w:hAnsi="Arial" w:cs="Arial"/>
        </w:rPr>
        <w:t>fairly</w:t>
      </w:r>
      <w:r w:rsidR="00F105EA">
        <w:rPr>
          <w:rFonts w:ascii="Arial" w:hAnsi="Arial" w:cs="Arial"/>
        </w:rPr>
        <w:t xml:space="preserve"> traded i</w:t>
      </w:r>
      <w:r w:rsidR="00BC1DD2" w:rsidRPr="00B97A0A">
        <w:rPr>
          <w:rFonts w:ascii="Arial" w:hAnsi="Arial" w:cs="Arial"/>
        </w:rPr>
        <w:t>nitiatives.</w:t>
      </w:r>
    </w:p>
    <w:p w14:paraId="3DB52D50" w14:textId="77777777" w:rsidR="006C0875" w:rsidRPr="00B97A0A" w:rsidRDefault="00BC1DD2" w:rsidP="00A42531">
      <w:pPr>
        <w:pStyle w:val="ListParagraph"/>
        <w:numPr>
          <w:ilvl w:val="0"/>
          <w:numId w:val="1"/>
        </w:numPr>
        <w:spacing w:after="120"/>
        <w:ind w:left="709" w:hanging="207"/>
        <w:rPr>
          <w:rFonts w:ascii="Arial" w:hAnsi="Arial" w:cs="Arial"/>
        </w:rPr>
      </w:pPr>
      <w:r w:rsidRPr="00B97A0A">
        <w:rPr>
          <w:rFonts w:ascii="Arial" w:hAnsi="Arial" w:cs="Arial"/>
        </w:rPr>
        <w:t xml:space="preserve">Ensure that animal welfare standards </w:t>
      </w:r>
      <w:proofErr w:type="gramStart"/>
      <w:r w:rsidRPr="00B97A0A">
        <w:rPr>
          <w:rFonts w:ascii="Arial" w:hAnsi="Arial" w:cs="Arial"/>
        </w:rPr>
        <w:t>are adhered</w:t>
      </w:r>
      <w:proofErr w:type="gramEnd"/>
      <w:r w:rsidRPr="00B97A0A">
        <w:rPr>
          <w:rFonts w:ascii="Arial" w:hAnsi="Arial" w:cs="Arial"/>
        </w:rPr>
        <w:t xml:space="preserve"> to for any animal produce purchased </w:t>
      </w:r>
      <w:r w:rsidR="004E26FC" w:rsidRPr="00B97A0A">
        <w:rPr>
          <w:rFonts w:ascii="Arial" w:hAnsi="Arial" w:cs="Arial"/>
        </w:rPr>
        <w:t>and to insist on R</w:t>
      </w:r>
      <w:r w:rsidRPr="00B97A0A">
        <w:rPr>
          <w:rFonts w:ascii="Arial" w:hAnsi="Arial" w:cs="Arial"/>
        </w:rPr>
        <w:t xml:space="preserve">ed </w:t>
      </w:r>
      <w:r w:rsidR="004E26FC" w:rsidRPr="00B97A0A">
        <w:rPr>
          <w:rFonts w:ascii="Arial" w:hAnsi="Arial" w:cs="Arial"/>
        </w:rPr>
        <w:t>T</w:t>
      </w:r>
      <w:r w:rsidRPr="00B97A0A">
        <w:rPr>
          <w:rFonts w:ascii="Arial" w:hAnsi="Arial" w:cs="Arial"/>
        </w:rPr>
        <w:t xml:space="preserve">ractor </w:t>
      </w:r>
      <w:r w:rsidR="004E26FC" w:rsidRPr="00B97A0A">
        <w:rPr>
          <w:rFonts w:ascii="Arial" w:hAnsi="Arial" w:cs="Arial"/>
        </w:rPr>
        <w:t xml:space="preserve">Assured </w:t>
      </w:r>
      <w:r w:rsidRPr="00B97A0A">
        <w:rPr>
          <w:rFonts w:ascii="Arial" w:hAnsi="Arial" w:cs="Arial"/>
        </w:rPr>
        <w:t xml:space="preserve">standards </w:t>
      </w:r>
      <w:r w:rsidR="004E26FC" w:rsidRPr="00B97A0A">
        <w:rPr>
          <w:rFonts w:ascii="Arial" w:hAnsi="Arial" w:cs="Arial"/>
        </w:rPr>
        <w:t>as</w:t>
      </w:r>
      <w:r w:rsidRPr="00B97A0A">
        <w:rPr>
          <w:rFonts w:ascii="Arial" w:hAnsi="Arial" w:cs="Arial"/>
        </w:rPr>
        <w:t xml:space="preserve"> minimum</w:t>
      </w:r>
      <w:r w:rsidR="00A11855" w:rsidRPr="00B97A0A">
        <w:rPr>
          <w:rFonts w:ascii="Arial" w:hAnsi="Arial" w:cs="Arial"/>
        </w:rPr>
        <w:t>,</w:t>
      </w:r>
      <w:r w:rsidRPr="00B97A0A">
        <w:rPr>
          <w:rFonts w:ascii="Arial" w:hAnsi="Arial" w:cs="Arial"/>
        </w:rPr>
        <w:t xml:space="preserve"> where applicable.</w:t>
      </w:r>
    </w:p>
    <w:p w14:paraId="6A98281B" w14:textId="77777777" w:rsidR="00BC1DD2" w:rsidRPr="00B97A0A" w:rsidRDefault="00BC1DD2" w:rsidP="00A42531">
      <w:pPr>
        <w:pStyle w:val="ListParagraph"/>
        <w:numPr>
          <w:ilvl w:val="0"/>
          <w:numId w:val="1"/>
        </w:numPr>
        <w:spacing w:after="120"/>
        <w:ind w:left="709" w:hanging="207"/>
        <w:rPr>
          <w:rFonts w:ascii="Arial" w:hAnsi="Arial" w:cs="Arial"/>
        </w:rPr>
      </w:pPr>
      <w:r w:rsidRPr="00B97A0A">
        <w:rPr>
          <w:rFonts w:ascii="Arial" w:hAnsi="Arial" w:cs="Arial"/>
        </w:rPr>
        <w:t xml:space="preserve">Communicate to </w:t>
      </w:r>
      <w:r w:rsidR="00F105EA">
        <w:rPr>
          <w:rFonts w:ascii="Arial" w:hAnsi="Arial" w:cs="Arial"/>
        </w:rPr>
        <w:t xml:space="preserve">Fellows, students, staff and visitors </w:t>
      </w:r>
      <w:r w:rsidRPr="00B97A0A">
        <w:rPr>
          <w:rFonts w:ascii="Arial" w:hAnsi="Arial" w:cs="Arial"/>
        </w:rPr>
        <w:t>our commitment to serving sustainable food.</w:t>
      </w:r>
    </w:p>
    <w:p w14:paraId="6A47900A" w14:textId="77777777" w:rsidR="00A42531" w:rsidRDefault="00354776" w:rsidP="00A42531">
      <w:pPr>
        <w:pStyle w:val="ListParagraph"/>
        <w:numPr>
          <w:ilvl w:val="0"/>
          <w:numId w:val="1"/>
        </w:numPr>
        <w:spacing w:after="120"/>
        <w:ind w:left="715" w:hanging="210"/>
        <w:rPr>
          <w:rFonts w:ascii="Arial" w:hAnsi="Arial" w:cs="Arial"/>
        </w:rPr>
      </w:pPr>
      <w:r w:rsidRPr="00B97A0A">
        <w:rPr>
          <w:rFonts w:ascii="Arial" w:hAnsi="Arial" w:cs="Arial"/>
        </w:rPr>
        <w:t>Continue to implement all sustainability measures taken to date.</w:t>
      </w:r>
    </w:p>
    <w:p w14:paraId="566DAF9D" w14:textId="77777777" w:rsidR="00A42531" w:rsidRPr="00A42531" w:rsidRDefault="00A42531" w:rsidP="00A42531">
      <w:pPr>
        <w:pStyle w:val="ListParagraph"/>
        <w:spacing w:after="120"/>
        <w:ind w:left="715"/>
        <w:rPr>
          <w:rFonts w:ascii="Arial" w:hAnsi="Arial" w:cs="Arial"/>
        </w:rPr>
      </w:pPr>
    </w:p>
    <w:p w14:paraId="4EA46BD1" w14:textId="77777777" w:rsidR="00E4355C" w:rsidRDefault="00E4355C" w:rsidP="00A42531">
      <w:pPr>
        <w:spacing w:after="120"/>
        <w:rPr>
          <w:rFonts w:ascii="Arial" w:hAnsi="Arial" w:cs="Arial"/>
          <w:b/>
        </w:rPr>
      </w:pPr>
    </w:p>
    <w:p w14:paraId="14C90AD8" w14:textId="77777777" w:rsidR="002B3966" w:rsidRPr="00B97A0A" w:rsidRDefault="002B3966" w:rsidP="00A42531">
      <w:pPr>
        <w:spacing w:after="120"/>
        <w:rPr>
          <w:rFonts w:ascii="Arial" w:hAnsi="Arial" w:cs="Arial"/>
          <w:b/>
        </w:rPr>
      </w:pPr>
      <w:r w:rsidRPr="00B97A0A">
        <w:rPr>
          <w:rFonts w:ascii="Arial" w:hAnsi="Arial" w:cs="Arial"/>
          <w:b/>
        </w:rPr>
        <w:t xml:space="preserve">Scope of </w:t>
      </w:r>
      <w:r w:rsidR="00D6317A" w:rsidRPr="00B97A0A">
        <w:rPr>
          <w:rFonts w:ascii="Arial" w:hAnsi="Arial" w:cs="Arial"/>
          <w:b/>
        </w:rPr>
        <w:t xml:space="preserve">the </w:t>
      </w:r>
      <w:r w:rsidR="00A42531">
        <w:rPr>
          <w:rFonts w:ascii="Arial" w:hAnsi="Arial" w:cs="Arial"/>
          <w:b/>
        </w:rPr>
        <w:t>Policy</w:t>
      </w:r>
    </w:p>
    <w:p w14:paraId="7FB1B2BE" w14:textId="1A39C6E5" w:rsidR="00381BDD" w:rsidRDefault="002B3966" w:rsidP="00A42531">
      <w:pPr>
        <w:spacing w:after="120"/>
        <w:rPr>
          <w:rFonts w:ascii="Arial" w:hAnsi="Arial" w:cs="Arial"/>
        </w:rPr>
      </w:pPr>
      <w:r w:rsidRPr="00A42531">
        <w:rPr>
          <w:rFonts w:ascii="Arial" w:hAnsi="Arial" w:cs="Arial"/>
        </w:rPr>
        <w:t xml:space="preserve">This </w:t>
      </w:r>
      <w:r w:rsidR="00A42531">
        <w:rPr>
          <w:rFonts w:ascii="Arial" w:hAnsi="Arial" w:cs="Arial"/>
        </w:rPr>
        <w:t>Policy</w:t>
      </w:r>
      <w:r w:rsidRPr="00A42531">
        <w:rPr>
          <w:rFonts w:ascii="Arial" w:hAnsi="Arial" w:cs="Arial"/>
        </w:rPr>
        <w:t xml:space="preserve"> </w:t>
      </w:r>
      <w:proofErr w:type="gramStart"/>
      <w:r w:rsidRPr="00A42531">
        <w:rPr>
          <w:rFonts w:ascii="Arial" w:hAnsi="Arial" w:cs="Arial"/>
        </w:rPr>
        <w:t>is focused</w:t>
      </w:r>
      <w:proofErr w:type="gramEnd"/>
      <w:r w:rsidRPr="00A42531">
        <w:rPr>
          <w:rFonts w:ascii="Arial" w:hAnsi="Arial" w:cs="Arial"/>
        </w:rPr>
        <w:t xml:space="preserve"> on </w:t>
      </w:r>
      <w:r w:rsidR="001F544B" w:rsidRPr="00A42531">
        <w:rPr>
          <w:rFonts w:ascii="Arial" w:hAnsi="Arial" w:cs="Arial"/>
        </w:rPr>
        <w:t xml:space="preserve">the </w:t>
      </w:r>
      <w:r w:rsidRPr="00A42531">
        <w:rPr>
          <w:rFonts w:ascii="Arial" w:hAnsi="Arial" w:cs="Arial"/>
        </w:rPr>
        <w:t xml:space="preserve">provision and procurement of food </w:t>
      </w:r>
      <w:r w:rsidR="001F544B" w:rsidRPr="00A42531">
        <w:rPr>
          <w:rFonts w:ascii="Arial" w:hAnsi="Arial" w:cs="Arial"/>
        </w:rPr>
        <w:t xml:space="preserve">in </w:t>
      </w:r>
      <w:r w:rsidR="00EF7F94">
        <w:rPr>
          <w:rFonts w:ascii="Arial" w:hAnsi="Arial" w:cs="Arial"/>
        </w:rPr>
        <w:t>the Colleges.</w:t>
      </w:r>
      <w:r w:rsidR="00E4355C">
        <w:rPr>
          <w:rFonts w:ascii="Arial" w:hAnsi="Arial" w:cs="Arial"/>
        </w:rPr>
        <w:t xml:space="preserve"> </w:t>
      </w:r>
      <w:r w:rsidRPr="00A42531">
        <w:rPr>
          <w:rFonts w:ascii="Arial" w:hAnsi="Arial" w:cs="Arial"/>
        </w:rPr>
        <w:t xml:space="preserve"> </w:t>
      </w:r>
    </w:p>
    <w:p w14:paraId="5F231EA7" w14:textId="77777777" w:rsidR="00CA604C" w:rsidRPr="00A42531" w:rsidRDefault="00C43A0E" w:rsidP="00A42531">
      <w:pPr>
        <w:spacing w:after="120"/>
        <w:rPr>
          <w:rFonts w:ascii="Arial" w:hAnsi="Arial" w:cs="Arial"/>
          <w:b/>
        </w:rPr>
      </w:pPr>
      <w:r>
        <w:rPr>
          <w:rFonts w:ascii="Arial" w:hAnsi="Arial" w:cs="Arial"/>
        </w:rPr>
        <w:t>The Policy</w:t>
      </w:r>
      <w:r w:rsidR="002B3966" w:rsidRPr="00A42531">
        <w:rPr>
          <w:rFonts w:ascii="Arial" w:hAnsi="Arial" w:cs="Arial"/>
        </w:rPr>
        <w:t xml:space="preserve"> applies to all aspects </w:t>
      </w:r>
      <w:r w:rsidR="00A42531" w:rsidRPr="00A42531">
        <w:rPr>
          <w:rFonts w:ascii="Arial" w:hAnsi="Arial" w:cs="Arial"/>
        </w:rPr>
        <w:t>of sustainable food, including p</w:t>
      </w:r>
      <w:r w:rsidR="002B3966" w:rsidRPr="00A42531">
        <w:rPr>
          <w:rFonts w:ascii="Arial" w:hAnsi="Arial" w:cs="Arial"/>
        </w:rPr>
        <w:t>rocurement</w:t>
      </w:r>
      <w:r w:rsidR="00A42531" w:rsidRPr="00A42531">
        <w:rPr>
          <w:rFonts w:ascii="Arial" w:hAnsi="Arial" w:cs="Arial"/>
        </w:rPr>
        <w:t>, p</w:t>
      </w:r>
      <w:r w:rsidR="000043D4" w:rsidRPr="00A42531">
        <w:rPr>
          <w:rFonts w:ascii="Arial" w:hAnsi="Arial" w:cs="Arial"/>
        </w:rPr>
        <w:t>reparation</w:t>
      </w:r>
      <w:r w:rsidR="00A42531" w:rsidRPr="00A42531">
        <w:rPr>
          <w:rFonts w:ascii="Arial" w:hAnsi="Arial" w:cs="Arial"/>
        </w:rPr>
        <w:t>, p</w:t>
      </w:r>
      <w:r w:rsidR="002B3966" w:rsidRPr="00A42531">
        <w:rPr>
          <w:rFonts w:ascii="Arial" w:hAnsi="Arial" w:cs="Arial"/>
        </w:rPr>
        <w:t>rovision</w:t>
      </w:r>
      <w:r w:rsidR="00A42531" w:rsidRPr="00A42531">
        <w:rPr>
          <w:rFonts w:ascii="Arial" w:hAnsi="Arial" w:cs="Arial"/>
        </w:rPr>
        <w:t>, f</w:t>
      </w:r>
      <w:r w:rsidR="002B3966" w:rsidRPr="00A42531">
        <w:rPr>
          <w:rFonts w:ascii="Arial" w:hAnsi="Arial" w:cs="Arial"/>
        </w:rPr>
        <w:t>ood waste and waste management</w:t>
      </w:r>
      <w:r w:rsidR="00A42531" w:rsidRPr="00A42531">
        <w:rPr>
          <w:rFonts w:ascii="Arial" w:hAnsi="Arial" w:cs="Arial"/>
        </w:rPr>
        <w:t>, e</w:t>
      </w:r>
      <w:r w:rsidR="002B3966" w:rsidRPr="00A42531">
        <w:rPr>
          <w:rFonts w:ascii="Arial" w:hAnsi="Arial" w:cs="Arial"/>
        </w:rPr>
        <w:t>ducation</w:t>
      </w:r>
      <w:r w:rsidR="00A42531" w:rsidRPr="00A42531">
        <w:rPr>
          <w:rFonts w:ascii="Arial" w:hAnsi="Arial" w:cs="Arial"/>
        </w:rPr>
        <w:t>.</w:t>
      </w:r>
    </w:p>
    <w:p w14:paraId="615BE1C7" w14:textId="77777777" w:rsidR="00E24FF0" w:rsidRPr="00B97A0A" w:rsidRDefault="00E24FF0" w:rsidP="00A42531">
      <w:pPr>
        <w:spacing w:after="120"/>
        <w:rPr>
          <w:rFonts w:ascii="Arial" w:hAnsi="Arial" w:cs="Arial"/>
        </w:rPr>
      </w:pPr>
      <w:r w:rsidRPr="00B97A0A">
        <w:rPr>
          <w:rFonts w:ascii="Arial" w:hAnsi="Arial" w:cs="Arial"/>
        </w:rPr>
        <w:t xml:space="preserve">All suppliers </w:t>
      </w:r>
      <w:proofErr w:type="gramStart"/>
      <w:r w:rsidRPr="00B97A0A">
        <w:rPr>
          <w:rFonts w:ascii="Arial" w:hAnsi="Arial" w:cs="Arial"/>
        </w:rPr>
        <w:t>will be expected</w:t>
      </w:r>
      <w:proofErr w:type="gramEnd"/>
      <w:r w:rsidRPr="00B97A0A">
        <w:rPr>
          <w:rFonts w:ascii="Arial" w:hAnsi="Arial" w:cs="Arial"/>
        </w:rPr>
        <w:t xml:space="preserve"> to assist the </w:t>
      </w:r>
      <w:r w:rsidR="00E4355C">
        <w:rPr>
          <w:rFonts w:ascii="Arial" w:hAnsi="Arial" w:cs="Arial"/>
        </w:rPr>
        <w:t xml:space="preserve">Colleges </w:t>
      </w:r>
      <w:r w:rsidRPr="00B97A0A">
        <w:rPr>
          <w:rFonts w:ascii="Arial" w:hAnsi="Arial" w:cs="Arial"/>
        </w:rPr>
        <w:t xml:space="preserve">in meeting the </w:t>
      </w:r>
      <w:r w:rsidR="00A42531">
        <w:rPr>
          <w:rFonts w:ascii="Arial" w:hAnsi="Arial" w:cs="Arial"/>
        </w:rPr>
        <w:t>S</w:t>
      </w:r>
      <w:r w:rsidRPr="00B97A0A">
        <w:rPr>
          <w:rFonts w:ascii="Arial" w:hAnsi="Arial" w:cs="Arial"/>
        </w:rPr>
        <w:t xml:space="preserve">ustainable </w:t>
      </w:r>
      <w:r w:rsidR="00A42531">
        <w:rPr>
          <w:rFonts w:ascii="Arial" w:hAnsi="Arial" w:cs="Arial"/>
        </w:rPr>
        <w:t>F</w:t>
      </w:r>
      <w:r w:rsidRPr="00B97A0A">
        <w:rPr>
          <w:rFonts w:ascii="Arial" w:hAnsi="Arial" w:cs="Arial"/>
        </w:rPr>
        <w:t xml:space="preserve">ood </w:t>
      </w:r>
      <w:r w:rsidR="00A42531">
        <w:rPr>
          <w:rFonts w:ascii="Arial" w:hAnsi="Arial" w:cs="Arial"/>
        </w:rPr>
        <w:t>P</w:t>
      </w:r>
      <w:r w:rsidRPr="00B97A0A">
        <w:rPr>
          <w:rFonts w:ascii="Arial" w:hAnsi="Arial" w:cs="Arial"/>
        </w:rPr>
        <w:t>olicy.</w:t>
      </w:r>
    </w:p>
    <w:p w14:paraId="1CF18BD4" w14:textId="77777777" w:rsidR="00A42531" w:rsidRDefault="00A42531" w:rsidP="00A42531">
      <w:pPr>
        <w:spacing w:after="120"/>
        <w:rPr>
          <w:rFonts w:ascii="Arial" w:hAnsi="Arial" w:cs="Arial"/>
          <w:b/>
        </w:rPr>
      </w:pPr>
    </w:p>
    <w:p w14:paraId="798DF324" w14:textId="77777777" w:rsidR="008F53B3" w:rsidRPr="00B97A0A" w:rsidRDefault="008F53B3" w:rsidP="00A42531">
      <w:pPr>
        <w:spacing w:after="120"/>
        <w:rPr>
          <w:rFonts w:ascii="Arial" w:hAnsi="Arial" w:cs="Arial"/>
          <w:b/>
        </w:rPr>
      </w:pPr>
      <w:r w:rsidRPr="00B97A0A">
        <w:rPr>
          <w:rFonts w:ascii="Arial" w:hAnsi="Arial" w:cs="Arial"/>
          <w:b/>
        </w:rPr>
        <w:t xml:space="preserve">Roles </w:t>
      </w:r>
      <w:r w:rsidR="00EE60F3" w:rsidRPr="00B97A0A">
        <w:rPr>
          <w:rFonts w:ascii="Arial" w:hAnsi="Arial" w:cs="Arial"/>
          <w:b/>
        </w:rPr>
        <w:t>and r</w:t>
      </w:r>
      <w:r w:rsidRPr="00B97A0A">
        <w:rPr>
          <w:rFonts w:ascii="Arial" w:hAnsi="Arial" w:cs="Arial"/>
          <w:b/>
        </w:rPr>
        <w:t>esponsibilities</w:t>
      </w:r>
    </w:p>
    <w:p w14:paraId="55B5B5F2" w14:textId="6C464D97" w:rsidR="008F53B3" w:rsidRPr="00B97A0A" w:rsidRDefault="008F53B3" w:rsidP="00A42531">
      <w:pPr>
        <w:spacing w:after="120"/>
        <w:rPr>
          <w:rFonts w:ascii="Arial" w:hAnsi="Arial" w:cs="Arial"/>
        </w:rPr>
      </w:pPr>
      <w:r w:rsidRPr="00B97A0A">
        <w:rPr>
          <w:rFonts w:ascii="Arial" w:hAnsi="Arial" w:cs="Arial"/>
        </w:rPr>
        <w:t xml:space="preserve">The </w:t>
      </w:r>
      <w:r w:rsidR="00B835B4">
        <w:rPr>
          <w:rFonts w:ascii="Arial" w:hAnsi="Arial" w:cs="Arial"/>
        </w:rPr>
        <w:t xml:space="preserve">Members of the </w:t>
      </w:r>
      <w:r w:rsidR="00E4355C">
        <w:rPr>
          <w:rFonts w:ascii="Arial" w:hAnsi="Arial" w:cs="Arial"/>
        </w:rPr>
        <w:t xml:space="preserve">CMC </w:t>
      </w:r>
      <w:r w:rsidRPr="00B97A0A">
        <w:rPr>
          <w:rFonts w:ascii="Arial" w:hAnsi="Arial" w:cs="Arial"/>
        </w:rPr>
        <w:t>ha</w:t>
      </w:r>
      <w:r w:rsidR="00B835B4">
        <w:rPr>
          <w:rFonts w:ascii="Arial" w:hAnsi="Arial" w:cs="Arial"/>
        </w:rPr>
        <w:t>ve</w:t>
      </w:r>
      <w:r w:rsidRPr="00B97A0A">
        <w:rPr>
          <w:rFonts w:ascii="Arial" w:hAnsi="Arial" w:cs="Arial"/>
        </w:rPr>
        <w:t xml:space="preserve"> a responsibility to procure food in a sustainable manner </w:t>
      </w:r>
    </w:p>
    <w:p w14:paraId="44DD554D" w14:textId="359079E9" w:rsidR="008F53B3" w:rsidRPr="00B97A0A" w:rsidRDefault="00262192" w:rsidP="00A42531">
      <w:pPr>
        <w:spacing w:after="120"/>
        <w:rPr>
          <w:rFonts w:ascii="Arial" w:hAnsi="Arial" w:cs="Arial"/>
        </w:rPr>
      </w:pPr>
      <w:r>
        <w:rPr>
          <w:rFonts w:ascii="Arial" w:hAnsi="Arial" w:cs="Arial"/>
        </w:rPr>
        <w:t xml:space="preserve">College Bursars </w:t>
      </w:r>
      <w:r w:rsidR="008F53B3" w:rsidRPr="00B97A0A">
        <w:rPr>
          <w:rFonts w:ascii="Arial" w:hAnsi="Arial" w:cs="Arial"/>
        </w:rPr>
        <w:t xml:space="preserve">have responsibility for </w:t>
      </w:r>
      <w:r w:rsidR="001C75F0" w:rsidRPr="00B97A0A">
        <w:rPr>
          <w:rFonts w:ascii="Arial" w:hAnsi="Arial" w:cs="Arial"/>
        </w:rPr>
        <w:t xml:space="preserve">implementation of the </w:t>
      </w:r>
      <w:r w:rsidR="00A42531">
        <w:rPr>
          <w:rFonts w:ascii="Arial" w:hAnsi="Arial" w:cs="Arial"/>
        </w:rPr>
        <w:t>Policy</w:t>
      </w:r>
      <w:r w:rsidR="001C75F0" w:rsidRPr="00B97A0A">
        <w:rPr>
          <w:rFonts w:ascii="Arial" w:hAnsi="Arial" w:cs="Arial"/>
        </w:rPr>
        <w:t xml:space="preserve"> in their </w:t>
      </w:r>
      <w:r>
        <w:rPr>
          <w:rFonts w:ascii="Arial" w:hAnsi="Arial" w:cs="Arial"/>
        </w:rPr>
        <w:t xml:space="preserve">College. </w:t>
      </w:r>
      <w:r w:rsidR="001D0A5D" w:rsidRPr="00B97A0A">
        <w:rPr>
          <w:rFonts w:ascii="Arial" w:hAnsi="Arial" w:cs="Arial"/>
        </w:rPr>
        <w:t>Responsibility</w:t>
      </w:r>
      <w:r w:rsidR="008F53B3" w:rsidRPr="00B97A0A">
        <w:rPr>
          <w:rFonts w:ascii="Arial" w:hAnsi="Arial" w:cs="Arial"/>
        </w:rPr>
        <w:t xml:space="preserve"> for application of the practical delivery of this </w:t>
      </w:r>
      <w:r w:rsidR="00A42531">
        <w:rPr>
          <w:rFonts w:ascii="Arial" w:hAnsi="Arial" w:cs="Arial"/>
        </w:rPr>
        <w:t>Policy</w:t>
      </w:r>
      <w:r w:rsidR="008F53B3" w:rsidRPr="00B97A0A">
        <w:rPr>
          <w:rFonts w:ascii="Arial" w:hAnsi="Arial" w:cs="Arial"/>
        </w:rPr>
        <w:t xml:space="preserve"> within </w:t>
      </w:r>
      <w:r>
        <w:rPr>
          <w:rFonts w:ascii="Arial" w:hAnsi="Arial" w:cs="Arial"/>
        </w:rPr>
        <w:t xml:space="preserve">College catering departments </w:t>
      </w:r>
      <w:r w:rsidR="008F53B3" w:rsidRPr="00B97A0A">
        <w:rPr>
          <w:rFonts w:ascii="Arial" w:hAnsi="Arial" w:cs="Arial"/>
        </w:rPr>
        <w:t>lies with the</w:t>
      </w:r>
      <w:r w:rsidR="000043D4" w:rsidRPr="00B97A0A">
        <w:rPr>
          <w:rFonts w:ascii="Arial" w:hAnsi="Arial" w:cs="Arial"/>
        </w:rPr>
        <w:t xml:space="preserve"> </w:t>
      </w:r>
      <w:r>
        <w:rPr>
          <w:rFonts w:ascii="Arial" w:hAnsi="Arial" w:cs="Arial"/>
        </w:rPr>
        <w:t xml:space="preserve">Catering Manager (or equivalent head of </w:t>
      </w:r>
      <w:r w:rsidR="00F105EA">
        <w:rPr>
          <w:rFonts w:ascii="Arial" w:hAnsi="Arial" w:cs="Arial"/>
        </w:rPr>
        <w:t xml:space="preserve">the College </w:t>
      </w:r>
      <w:r>
        <w:rPr>
          <w:rFonts w:ascii="Arial" w:hAnsi="Arial" w:cs="Arial"/>
        </w:rPr>
        <w:t xml:space="preserve">catering operations). </w:t>
      </w:r>
    </w:p>
    <w:p w14:paraId="7A1E4329" w14:textId="77777777" w:rsidR="008F53B3" w:rsidRPr="00B97A0A" w:rsidRDefault="008F53B3" w:rsidP="00A42531">
      <w:pPr>
        <w:spacing w:after="120"/>
        <w:rPr>
          <w:rFonts w:ascii="Arial" w:hAnsi="Arial" w:cs="Arial"/>
        </w:rPr>
      </w:pPr>
      <w:r w:rsidRPr="00B97A0A">
        <w:rPr>
          <w:rFonts w:ascii="Arial" w:hAnsi="Arial" w:cs="Arial"/>
        </w:rPr>
        <w:t xml:space="preserve">Guidance and advice </w:t>
      </w:r>
      <w:proofErr w:type="gramStart"/>
      <w:r w:rsidRPr="00B97A0A">
        <w:rPr>
          <w:rFonts w:ascii="Arial" w:hAnsi="Arial" w:cs="Arial"/>
        </w:rPr>
        <w:t>with regards to</w:t>
      </w:r>
      <w:proofErr w:type="gramEnd"/>
      <w:r w:rsidRPr="00B97A0A">
        <w:rPr>
          <w:rFonts w:ascii="Arial" w:hAnsi="Arial" w:cs="Arial"/>
        </w:rPr>
        <w:t xml:space="preserve"> all aspects listed above will be provided by </w:t>
      </w:r>
      <w:r w:rsidR="001C75F0" w:rsidRPr="00B97A0A">
        <w:rPr>
          <w:rFonts w:ascii="Arial" w:hAnsi="Arial" w:cs="Arial"/>
        </w:rPr>
        <w:t xml:space="preserve">the </w:t>
      </w:r>
      <w:r w:rsidR="00262192">
        <w:rPr>
          <w:rFonts w:ascii="Arial" w:hAnsi="Arial" w:cs="Arial"/>
        </w:rPr>
        <w:t xml:space="preserve">CMC Sustainable Group </w:t>
      </w:r>
      <w:r w:rsidR="008D1608" w:rsidRPr="00B97A0A">
        <w:rPr>
          <w:rFonts w:ascii="Arial" w:hAnsi="Arial" w:cs="Arial"/>
        </w:rPr>
        <w:t>as</w:t>
      </w:r>
      <w:r w:rsidRPr="00B97A0A">
        <w:rPr>
          <w:rFonts w:ascii="Arial" w:hAnsi="Arial" w:cs="Arial"/>
        </w:rPr>
        <w:t xml:space="preserve"> required</w:t>
      </w:r>
      <w:r w:rsidR="0041626B" w:rsidRPr="00B97A0A">
        <w:rPr>
          <w:rFonts w:ascii="Arial" w:hAnsi="Arial" w:cs="Arial"/>
        </w:rPr>
        <w:t>.</w:t>
      </w:r>
      <w:r w:rsidRPr="00B97A0A">
        <w:rPr>
          <w:rFonts w:ascii="Arial" w:hAnsi="Arial" w:cs="Arial"/>
        </w:rPr>
        <w:t xml:space="preserve"> </w:t>
      </w:r>
    </w:p>
    <w:p w14:paraId="7D890A97" w14:textId="77777777" w:rsidR="000043D4" w:rsidRPr="00B97A0A" w:rsidRDefault="00E24FF0" w:rsidP="00A42531">
      <w:pPr>
        <w:spacing w:after="120"/>
        <w:rPr>
          <w:rFonts w:ascii="Arial" w:hAnsi="Arial" w:cs="Arial"/>
          <w:b/>
        </w:rPr>
      </w:pPr>
      <w:r w:rsidRPr="00B97A0A">
        <w:rPr>
          <w:rFonts w:ascii="Arial" w:hAnsi="Arial" w:cs="Arial"/>
          <w:b/>
        </w:rPr>
        <w:lastRenderedPageBreak/>
        <w:t>Objectives</w:t>
      </w:r>
      <w:r w:rsidR="009E790B" w:rsidRPr="00B97A0A">
        <w:rPr>
          <w:rFonts w:ascii="Arial" w:hAnsi="Arial" w:cs="Arial"/>
          <w:b/>
        </w:rPr>
        <w:t xml:space="preserve"> </w:t>
      </w:r>
    </w:p>
    <w:p w14:paraId="0D682F48" w14:textId="77777777" w:rsidR="00E24FF0" w:rsidRPr="00B97A0A" w:rsidRDefault="00E24FF0" w:rsidP="00A42531">
      <w:pPr>
        <w:spacing w:after="120"/>
        <w:rPr>
          <w:rFonts w:ascii="Arial" w:hAnsi="Arial" w:cs="Arial"/>
          <w:b/>
          <w:i/>
        </w:rPr>
      </w:pPr>
      <w:r w:rsidRPr="00B97A0A">
        <w:rPr>
          <w:rFonts w:ascii="Arial" w:hAnsi="Arial" w:cs="Arial"/>
          <w:b/>
          <w:i/>
        </w:rPr>
        <w:t xml:space="preserve">Communication and </w:t>
      </w:r>
      <w:r w:rsidR="006B1C3C" w:rsidRPr="00B97A0A">
        <w:rPr>
          <w:rFonts w:ascii="Arial" w:hAnsi="Arial" w:cs="Arial"/>
          <w:b/>
          <w:i/>
        </w:rPr>
        <w:t>e</w:t>
      </w:r>
      <w:r w:rsidRPr="00B97A0A">
        <w:rPr>
          <w:rFonts w:ascii="Arial" w:hAnsi="Arial" w:cs="Arial"/>
          <w:b/>
          <w:i/>
        </w:rPr>
        <w:t>ngagement</w:t>
      </w:r>
    </w:p>
    <w:p w14:paraId="70EA8A56" w14:textId="183C941D" w:rsidR="00E24FF0" w:rsidRPr="00B97A0A" w:rsidRDefault="00E24FF0" w:rsidP="00A42531">
      <w:pPr>
        <w:pStyle w:val="ListParagraph"/>
        <w:numPr>
          <w:ilvl w:val="0"/>
          <w:numId w:val="6"/>
        </w:numPr>
        <w:spacing w:after="120"/>
        <w:rPr>
          <w:rFonts w:ascii="Arial" w:hAnsi="Arial" w:cs="Arial"/>
        </w:rPr>
      </w:pPr>
      <w:r w:rsidRPr="00B97A0A">
        <w:rPr>
          <w:rFonts w:ascii="Arial" w:hAnsi="Arial" w:cs="Arial"/>
        </w:rPr>
        <w:t>Increase awareness of th</w:t>
      </w:r>
      <w:r w:rsidR="001F544B" w:rsidRPr="00B97A0A">
        <w:rPr>
          <w:rFonts w:ascii="Arial" w:hAnsi="Arial" w:cs="Arial"/>
        </w:rPr>
        <w:t xml:space="preserve">is </w:t>
      </w:r>
      <w:r w:rsidRPr="00B97A0A">
        <w:rPr>
          <w:rFonts w:ascii="Arial" w:hAnsi="Arial" w:cs="Arial"/>
        </w:rPr>
        <w:t>Sustainable Food Policy</w:t>
      </w:r>
      <w:r w:rsidR="00EB2B97" w:rsidRPr="00B97A0A">
        <w:rPr>
          <w:rFonts w:ascii="Arial" w:hAnsi="Arial" w:cs="Arial"/>
        </w:rPr>
        <w:t xml:space="preserve"> – and its evidence base </w:t>
      </w:r>
      <w:r w:rsidR="000043D4" w:rsidRPr="00B97A0A">
        <w:rPr>
          <w:rFonts w:ascii="Arial" w:hAnsi="Arial" w:cs="Arial"/>
        </w:rPr>
        <w:t>–</w:t>
      </w:r>
      <w:r w:rsidRPr="00B97A0A">
        <w:rPr>
          <w:rFonts w:ascii="Arial" w:hAnsi="Arial" w:cs="Arial"/>
        </w:rPr>
        <w:t xml:space="preserve"> through </w:t>
      </w:r>
      <w:r w:rsidR="00262192">
        <w:rPr>
          <w:rFonts w:ascii="Arial" w:hAnsi="Arial" w:cs="Arial"/>
        </w:rPr>
        <w:t xml:space="preserve">the contribution to </w:t>
      </w:r>
      <w:r w:rsidRPr="00B97A0A">
        <w:rPr>
          <w:rFonts w:ascii="Arial" w:hAnsi="Arial" w:cs="Arial"/>
        </w:rPr>
        <w:t xml:space="preserve">newsletters, </w:t>
      </w:r>
      <w:r w:rsidR="00170717">
        <w:rPr>
          <w:rFonts w:ascii="Arial" w:hAnsi="Arial" w:cs="Arial"/>
        </w:rPr>
        <w:t xml:space="preserve">Environment &amp; Energy </w:t>
      </w:r>
      <w:r w:rsidRPr="00B97A0A">
        <w:rPr>
          <w:rFonts w:ascii="Arial" w:hAnsi="Arial" w:cs="Arial"/>
        </w:rPr>
        <w:t>website</w:t>
      </w:r>
      <w:r w:rsidR="00691E8D">
        <w:rPr>
          <w:rFonts w:ascii="Arial" w:hAnsi="Arial" w:cs="Arial"/>
        </w:rPr>
        <w:t xml:space="preserve"> </w:t>
      </w:r>
      <w:r w:rsidR="00691E8D" w:rsidRPr="00B97A0A">
        <w:rPr>
          <w:rFonts w:ascii="Arial" w:hAnsi="Arial" w:cs="Arial"/>
        </w:rPr>
        <w:t>and other</w:t>
      </w:r>
      <w:r w:rsidRPr="00B97A0A">
        <w:rPr>
          <w:rFonts w:ascii="Arial" w:hAnsi="Arial" w:cs="Arial"/>
        </w:rPr>
        <w:t xml:space="preserve"> publications</w:t>
      </w:r>
      <w:r w:rsidR="00262192">
        <w:rPr>
          <w:rFonts w:ascii="Arial" w:hAnsi="Arial" w:cs="Arial"/>
        </w:rPr>
        <w:t xml:space="preserve"> within their College. </w:t>
      </w:r>
    </w:p>
    <w:p w14:paraId="70C9F362" w14:textId="77777777" w:rsidR="00156200" w:rsidRPr="00AE1D14" w:rsidRDefault="001F5EA0" w:rsidP="00156200">
      <w:pPr>
        <w:pStyle w:val="ListParagraph"/>
        <w:numPr>
          <w:ilvl w:val="0"/>
          <w:numId w:val="6"/>
        </w:numPr>
        <w:spacing w:after="120"/>
        <w:rPr>
          <w:rFonts w:ascii="Arial" w:hAnsi="Arial" w:cs="Arial"/>
        </w:rPr>
      </w:pPr>
      <w:r w:rsidRPr="00B97A0A">
        <w:rPr>
          <w:rFonts w:ascii="Arial" w:hAnsi="Arial" w:cs="Arial"/>
        </w:rPr>
        <w:t>Participate in University</w:t>
      </w:r>
      <w:r w:rsidR="00381BDD">
        <w:rPr>
          <w:rFonts w:ascii="Arial" w:hAnsi="Arial" w:cs="Arial"/>
        </w:rPr>
        <w:t>-</w:t>
      </w:r>
      <w:r w:rsidRPr="00B97A0A">
        <w:rPr>
          <w:rFonts w:ascii="Arial" w:hAnsi="Arial" w:cs="Arial"/>
        </w:rPr>
        <w:t>wide c</w:t>
      </w:r>
      <w:r w:rsidR="008346AE" w:rsidRPr="00B97A0A">
        <w:rPr>
          <w:rFonts w:ascii="Arial" w:hAnsi="Arial" w:cs="Arial"/>
        </w:rPr>
        <w:t>ampaigns and other events by promoting healthy and sustainable food</w:t>
      </w:r>
      <w:r w:rsidR="009A1E0E" w:rsidRPr="00B97A0A">
        <w:rPr>
          <w:rFonts w:ascii="Arial" w:hAnsi="Arial" w:cs="Arial"/>
        </w:rPr>
        <w:t>, including vegan options</w:t>
      </w:r>
      <w:r w:rsidR="008346AE" w:rsidRPr="00B97A0A">
        <w:rPr>
          <w:rFonts w:ascii="Arial" w:hAnsi="Arial" w:cs="Arial"/>
        </w:rPr>
        <w:t>.</w:t>
      </w:r>
    </w:p>
    <w:p w14:paraId="0E8AF768" w14:textId="77777777" w:rsidR="00A506F8" w:rsidRPr="00B97A0A" w:rsidRDefault="00CB06B2" w:rsidP="00A42531">
      <w:pPr>
        <w:pStyle w:val="ListParagraph"/>
        <w:numPr>
          <w:ilvl w:val="0"/>
          <w:numId w:val="6"/>
        </w:numPr>
        <w:spacing w:after="120"/>
        <w:rPr>
          <w:rFonts w:ascii="Arial" w:hAnsi="Arial" w:cs="Arial"/>
        </w:rPr>
      </w:pPr>
      <w:r w:rsidRPr="00B97A0A">
        <w:rPr>
          <w:rFonts w:ascii="Arial" w:hAnsi="Arial" w:cs="Arial"/>
        </w:rPr>
        <w:t>P</w:t>
      </w:r>
      <w:r w:rsidR="001B11F9" w:rsidRPr="00B97A0A">
        <w:rPr>
          <w:rFonts w:ascii="Arial" w:hAnsi="Arial" w:cs="Arial"/>
        </w:rPr>
        <w:t>articipate in Cambridge’s efforts to become a Sustainable Food City.</w:t>
      </w:r>
    </w:p>
    <w:p w14:paraId="04420D8D" w14:textId="77777777" w:rsidR="00EB2B97" w:rsidRPr="00262192" w:rsidRDefault="0041626B" w:rsidP="00A42531">
      <w:pPr>
        <w:pStyle w:val="ListParagraph"/>
        <w:numPr>
          <w:ilvl w:val="0"/>
          <w:numId w:val="6"/>
        </w:numPr>
        <w:spacing w:after="120"/>
        <w:rPr>
          <w:rFonts w:ascii="Arial" w:hAnsi="Arial" w:cs="Arial"/>
        </w:rPr>
      </w:pPr>
      <w:r w:rsidRPr="00262192">
        <w:rPr>
          <w:rFonts w:ascii="Arial" w:hAnsi="Arial" w:cs="Arial"/>
        </w:rPr>
        <w:t xml:space="preserve">Provide </w:t>
      </w:r>
      <w:r w:rsidR="00EB2B97" w:rsidRPr="00262192">
        <w:rPr>
          <w:rFonts w:ascii="Arial" w:hAnsi="Arial" w:cs="Arial"/>
        </w:rPr>
        <w:t xml:space="preserve">catering staff </w:t>
      </w:r>
      <w:r w:rsidRPr="00262192">
        <w:rPr>
          <w:rFonts w:ascii="Arial" w:hAnsi="Arial" w:cs="Arial"/>
        </w:rPr>
        <w:t>with</w:t>
      </w:r>
      <w:r w:rsidR="00EB2B97" w:rsidRPr="00262192">
        <w:rPr>
          <w:rFonts w:ascii="Arial" w:hAnsi="Arial" w:cs="Arial"/>
        </w:rPr>
        <w:t xml:space="preserve"> training about sustainable food and the objectives and reasons for the </w:t>
      </w:r>
      <w:r w:rsidR="00A42531" w:rsidRPr="00262192">
        <w:rPr>
          <w:rFonts w:ascii="Arial" w:hAnsi="Arial" w:cs="Arial"/>
        </w:rPr>
        <w:t>Policy</w:t>
      </w:r>
      <w:r w:rsidR="00EB2B97" w:rsidRPr="00262192">
        <w:rPr>
          <w:rFonts w:ascii="Arial" w:hAnsi="Arial" w:cs="Arial"/>
        </w:rPr>
        <w:t>.</w:t>
      </w:r>
    </w:p>
    <w:p w14:paraId="6BF5D747" w14:textId="77777777" w:rsidR="0058336E" w:rsidRDefault="0058336E" w:rsidP="00A42531">
      <w:pPr>
        <w:spacing w:after="120"/>
        <w:rPr>
          <w:rFonts w:ascii="Arial" w:hAnsi="Arial" w:cs="Arial"/>
          <w:b/>
          <w:i/>
        </w:rPr>
      </w:pPr>
    </w:p>
    <w:p w14:paraId="750E999C" w14:textId="77777777" w:rsidR="001F544B" w:rsidRPr="00B97A0A" w:rsidRDefault="001F544B" w:rsidP="00A42531">
      <w:pPr>
        <w:spacing w:after="120"/>
        <w:rPr>
          <w:rFonts w:ascii="Arial" w:hAnsi="Arial" w:cs="Arial"/>
          <w:b/>
          <w:i/>
        </w:rPr>
      </w:pPr>
      <w:r w:rsidRPr="00B97A0A">
        <w:rPr>
          <w:rFonts w:ascii="Arial" w:hAnsi="Arial" w:cs="Arial"/>
          <w:b/>
          <w:i/>
        </w:rPr>
        <w:t>Meat</w:t>
      </w:r>
      <w:r w:rsidR="00354776" w:rsidRPr="00B97A0A">
        <w:rPr>
          <w:rFonts w:ascii="Arial" w:hAnsi="Arial" w:cs="Arial"/>
          <w:b/>
          <w:i/>
        </w:rPr>
        <w:t xml:space="preserve"> and dairy</w:t>
      </w:r>
    </w:p>
    <w:p w14:paraId="4C27E923" w14:textId="77777777" w:rsidR="006B1C3C" w:rsidRPr="00B97A0A" w:rsidRDefault="008F53B3" w:rsidP="00A42531">
      <w:pPr>
        <w:pStyle w:val="ListParagraph"/>
        <w:numPr>
          <w:ilvl w:val="0"/>
          <w:numId w:val="7"/>
        </w:numPr>
        <w:spacing w:after="120"/>
        <w:rPr>
          <w:rFonts w:ascii="Arial" w:hAnsi="Arial" w:cs="Arial"/>
        </w:rPr>
      </w:pPr>
      <w:r w:rsidRPr="00B97A0A">
        <w:rPr>
          <w:rFonts w:ascii="Arial" w:hAnsi="Arial" w:cs="Arial"/>
        </w:rPr>
        <w:t xml:space="preserve">Reduce the consumption of meat in particular </w:t>
      </w:r>
      <w:r w:rsidR="006B1C3C" w:rsidRPr="00B97A0A">
        <w:rPr>
          <w:rFonts w:ascii="Arial" w:hAnsi="Arial" w:cs="Arial"/>
        </w:rPr>
        <w:t xml:space="preserve">ruminant meat (e.g. </w:t>
      </w:r>
      <w:r w:rsidRPr="00B97A0A">
        <w:rPr>
          <w:rFonts w:ascii="Arial" w:hAnsi="Arial" w:cs="Arial"/>
        </w:rPr>
        <w:t>beef and lamb</w:t>
      </w:r>
      <w:r w:rsidR="006B1C3C" w:rsidRPr="00B97A0A">
        <w:rPr>
          <w:rFonts w:ascii="Arial" w:hAnsi="Arial" w:cs="Arial"/>
        </w:rPr>
        <w:t>).</w:t>
      </w:r>
      <w:r w:rsidR="005E2F1F" w:rsidRPr="00B97A0A">
        <w:rPr>
          <w:rFonts w:ascii="Arial" w:hAnsi="Arial" w:cs="Arial"/>
        </w:rPr>
        <w:t xml:space="preserve"> </w:t>
      </w:r>
    </w:p>
    <w:p w14:paraId="3227BA1C" w14:textId="77777777" w:rsidR="008F53B3" w:rsidRPr="00B97A0A" w:rsidRDefault="006B1C3C" w:rsidP="00A42531">
      <w:pPr>
        <w:pStyle w:val="ListParagraph"/>
        <w:numPr>
          <w:ilvl w:val="0"/>
          <w:numId w:val="7"/>
        </w:numPr>
        <w:spacing w:after="120"/>
        <w:rPr>
          <w:rFonts w:ascii="Arial" w:hAnsi="Arial" w:cs="Arial"/>
        </w:rPr>
      </w:pPr>
      <w:r w:rsidRPr="00B97A0A">
        <w:rPr>
          <w:rFonts w:ascii="Arial" w:hAnsi="Arial" w:cs="Arial"/>
        </w:rPr>
        <w:t>P</w:t>
      </w:r>
      <w:r w:rsidR="008F53B3" w:rsidRPr="00B97A0A">
        <w:rPr>
          <w:rFonts w:ascii="Arial" w:hAnsi="Arial" w:cs="Arial"/>
        </w:rPr>
        <w:t>romote</w:t>
      </w:r>
      <w:r w:rsidRPr="00B97A0A">
        <w:rPr>
          <w:rFonts w:ascii="Arial" w:hAnsi="Arial" w:cs="Arial"/>
        </w:rPr>
        <w:t xml:space="preserve"> the</w:t>
      </w:r>
      <w:r w:rsidR="008F53B3" w:rsidRPr="00B97A0A">
        <w:rPr>
          <w:rFonts w:ascii="Arial" w:hAnsi="Arial" w:cs="Arial"/>
        </w:rPr>
        <w:t xml:space="preserve"> consumption of more vegetarian</w:t>
      </w:r>
      <w:r w:rsidRPr="00B97A0A">
        <w:rPr>
          <w:rFonts w:ascii="Arial" w:hAnsi="Arial" w:cs="Arial"/>
        </w:rPr>
        <w:t xml:space="preserve"> and vegan</w:t>
      </w:r>
      <w:r w:rsidR="008F53B3" w:rsidRPr="00B97A0A">
        <w:rPr>
          <w:rFonts w:ascii="Arial" w:hAnsi="Arial" w:cs="Arial"/>
        </w:rPr>
        <w:t xml:space="preserve"> foods</w:t>
      </w:r>
      <w:r w:rsidR="00354776" w:rsidRPr="00B97A0A">
        <w:rPr>
          <w:rFonts w:ascii="Arial" w:hAnsi="Arial" w:cs="Arial"/>
        </w:rPr>
        <w:t>.</w:t>
      </w:r>
    </w:p>
    <w:p w14:paraId="391B8835" w14:textId="77777777" w:rsidR="001F544B" w:rsidRPr="00B97A0A" w:rsidRDefault="006B1C3C" w:rsidP="00A42531">
      <w:pPr>
        <w:pStyle w:val="ListParagraph"/>
        <w:numPr>
          <w:ilvl w:val="0"/>
          <w:numId w:val="7"/>
        </w:numPr>
        <w:spacing w:after="120"/>
        <w:rPr>
          <w:rFonts w:ascii="Arial" w:hAnsi="Arial" w:cs="Arial"/>
          <w:b/>
        </w:rPr>
      </w:pPr>
      <w:r w:rsidRPr="00B97A0A">
        <w:rPr>
          <w:rFonts w:ascii="Arial" w:hAnsi="Arial" w:cs="Arial"/>
        </w:rPr>
        <w:t>I</w:t>
      </w:r>
      <w:r w:rsidR="001F544B" w:rsidRPr="00B97A0A">
        <w:rPr>
          <w:rFonts w:ascii="Arial" w:hAnsi="Arial" w:cs="Arial"/>
        </w:rPr>
        <w:t>ncrease the range of animal products from certified higher welfare standards.</w:t>
      </w:r>
    </w:p>
    <w:p w14:paraId="70453065" w14:textId="77777777" w:rsidR="001F544B" w:rsidRPr="00B97A0A" w:rsidRDefault="001F544B" w:rsidP="00A42531">
      <w:pPr>
        <w:pStyle w:val="ListParagraph"/>
        <w:numPr>
          <w:ilvl w:val="0"/>
          <w:numId w:val="7"/>
        </w:numPr>
        <w:spacing w:after="120"/>
        <w:rPr>
          <w:rFonts w:ascii="Arial" w:hAnsi="Arial" w:cs="Arial"/>
        </w:rPr>
      </w:pPr>
      <w:r w:rsidRPr="00B97A0A">
        <w:rPr>
          <w:rFonts w:ascii="Arial" w:hAnsi="Arial" w:cs="Arial"/>
        </w:rPr>
        <w:t>Where possible and appropriate</w:t>
      </w:r>
      <w:r w:rsidR="000043D4" w:rsidRPr="00B97A0A">
        <w:rPr>
          <w:rFonts w:ascii="Arial" w:hAnsi="Arial" w:cs="Arial"/>
        </w:rPr>
        <w:t>,</w:t>
      </w:r>
      <w:r w:rsidRPr="00B97A0A">
        <w:rPr>
          <w:rFonts w:ascii="Arial" w:hAnsi="Arial" w:cs="Arial"/>
        </w:rPr>
        <w:t xml:space="preserve"> use local produce/suppliers and actively include and promote use of these products in menus.</w:t>
      </w:r>
    </w:p>
    <w:p w14:paraId="295E760C" w14:textId="77777777" w:rsidR="00354776" w:rsidRPr="00B97A0A" w:rsidRDefault="00354776" w:rsidP="00A42531">
      <w:pPr>
        <w:pStyle w:val="ListParagraph"/>
        <w:numPr>
          <w:ilvl w:val="0"/>
          <w:numId w:val="7"/>
        </w:numPr>
        <w:spacing w:after="120"/>
        <w:rPr>
          <w:rFonts w:ascii="Arial" w:hAnsi="Arial" w:cs="Arial"/>
          <w:b/>
        </w:rPr>
      </w:pPr>
      <w:r w:rsidRPr="00B97A0A">
        <w:rPr>
          <w:rFonts w:ascii="Arial" w:hAnsi="Arial" w:cs="Arial"/>
        </w:rPr>
        <w:t>Aim to ensure all milk and dairy products are Red Tractor Assured or equivalent as a minimum standard.</w:t>
      </w:r>
    </w:p>
    <w:p w14:paraId="34AD9B5C" w14:textId="77777777" w:rsidR="00D86587" w:rsidRPr="00691E8D" w:rsidRDefault="009A1E0E" w:rsidP="00A42531">
      <w:pPr>
        <w:pStyle w:val="ListParagraph"/>
        <w:numPr>
          <w:ilvl w:val="0"/>
          <w:numId w:val="7"/>
        </w:numPr>
        <w:spacing w:after="120"/>
        <w:rPr>
          <w:rFonts w:ascii="Arial" w:hAnsi="Arial" w:cs="Arial"/>
          <w:b/>
        </w:rPr>
      </w:pPr>
      <w:r w:rsidRPr="00691E8D">
        <w:rPr>
          <w:rFonts w:ascii="Arial" w:hAnsi="Arial" w:cs="Arial"/>
        </w:rPr>
        <w:t>Use</w:t>
      </w:r>
      <w:r w:rsidR="00354776" w:rsidRPr="00691E8D">
        <w:rPr>
          <w:rFonts w:ascii="Arial" w:hAnsi="Arial" w:cs="Arial"/>
        </w:rPr>
        <w:t xml:space="preserve"> </w:t>
      </w:r>
      <w:proofErr w:type="gramStart"/>
      <w:r w:rsidR="00354776" w:rsidRPr="00691E8D">
        <w:rPr>
          <w:rFonts w:ascii="Arial" w:hAnsi="Arial" w:cs="Arial"/>
        </w:rPr>
        <w:t>free range</w:t>
      </w:r>
      <w:proofErr w:type="gramEnd"/>
      <w:r w:rsidR="00354776" w:rsidRPr="00691E8D">
        <w:rPr>
          <w:rFonts w:ascii="Arial" w:hAnsi="Arial" w:cs="Arial"/>
        </w:rPr>
        <w:t xml:space="preserve"> </w:t>
      </w:r>
      <w:r w:rsidR="003E4F28" w:rsidRPr="00691E8D">
        <w:rPr>
          <w:rFonts w:ascii="Arial" w:hAnsi="Arial" w:cs="Arial"/>
        </w:rPr>
        <w:t xml:space="preserve">whole eggs </w:t>
      </w:r>
      <w:r w:rsidR="00354776" w:rsidRPr="00691E8D">
        <w:rPr>
          <w:rFonts w:ascii="Arial" w:hAnsi="Arial" w:cs="Arial"/>
        </w:rPr>
        <w:t>as standard.</w:t>
      </w:r>
      <w:r w:rsidR="003E4F28" w:rsidRPr="00691E8D">
        <w:rPr>
          <w:rFonts w:ascii="Arial" w:hAnsi="Arial" w:cs="Arial"/>
        </w:rPr>
        <w:t xml:space="preserve"> </w:t>
      </w:r>
    </w:p>
    <w:p w14:paraId="27E37ECE" w14:textId="13284B2A" w:rsidR="00354776" w:rsidRPr="00691E8D" w:rsidRDefault="00D86587" w:rsidP="00A42531">
      <w:pPr>
        <w:pStyle w:val="ListParagraph"/>
        <w:numPr>
          <w:ilvl w:val="0"/>
          <w:numId w:val="7"/>
        </w:numPr>
        <w:spacing w:after="120"/>
        <w:rPr>
          <w:rFonts w:ascii="Arial" w:hAnsi="Arial" w:cs="Arial"/>
          <w:b/>
        </w:rPr>
      </w:pPr>
      <w:r w:rsidRPr="00691E8D">
        <w:rPr>
          <w:rFonts w:ascii="Arial" w:hAnsi="Arial" w:cs="Arial"/>
        </w:rPr>
        <w:t>When using oth</w:t>
      </w:r>
      <w:r w:rsidR="002D6F05" w:rsidRPr="00691E8D">
        <w:rPr>
          <w:rFonts w:ascii="Arial" w:hAnsi="Arial" w:cs="Arial"/>
        </w:rPr>
        <w:t xml:space="preserve">er </w:t>
      </w:r>
      <w:r w:rsidR="003E4F28" w:rsidRPr="00691E8D">
        <w:rPr>
          <w:rFonts w:ascii="Arial" w:hAnsi="Arial" w:cs="Arial"/>
        </w:rPr>
        <w:t>egg products</w:t>
      </w:r>
      <w:r w:rsidRPr="00691E8D">
        <w:rPr>
          <w:rFonts w:ascii="Arial" w:hAnsi="Arial" w:cs="Arial"/>
        </w:rPr>
        <w:t xml:space="preserve"> e.g. frozen whole eggs, egg whites or mayonnaise etc</w:t>
      </w:r>
      <w:r w:rsidR="0099204A" w:rsidRPr="00691E8D">
        <w:rPr>
          <w:rFonts w:ascii="Arial" w:hAnsi="Arial" w:cs="Arial"/>
        </w:rPr>
        <w:t>.</w:t>
      </w:r>
      <w:r w:rsidRPr="00691E8D">
        <w:rPr>
          <w:rFonts w:ascii="Arial" w:hAnsi="Arial" w:cs="Arial"/>
        </w:rPr>
        <w:t xml:space="preserve"> use free range if available</w:t>
      </w:r>
      <w:r w:rsidR="0099204A" w:rsidRPr="00691E8D">
        <w:rPr>
          <w:rFonts w:ascii="Arial" w:hAnsi="Arial" w:cs="Arial"/>
        </w:rPr>
        <w:t>.</w:t>
      </w:r>
      <w:r w:rsidRPr="00691E8D">
        <w:rPr>
          <w:rFonts w:ascii="Arial" w:hAnsi="Arial" w:cs="Arial"/>
        </w:rPr>
        <w:t xml:space="preserve"> </w:t>
      </w:r>
      <w:r w:rsidR="002D6F05" w:rsidRPr="00691E8D">
        <w:rPr>
          <w:rFonts w:ascii="Arial" w:hAnsi="Arial" w:cs="Arial"/>
        </w:rPr>
        <w:t xml:space="preserve"> </w:t>
      </w:r>
      <w:r w:rsidR="003E4F28" w:rsidRPr="00691E8D">
        <w:rPr>
          <w:rFonts w:ascii="Arial" w:hAnsi="Arial" w:cs="Arial"/>
        </w:rPr>
        <w:t xml:space="preserve"> </w:t>
      </w:r>
    </w:p>
    <w:p w14:paraId="5D847382" w14:textId="77777777" w:rsidR="00262192" w:rsidRDefault="00262192" w:rsidP="00A42531">
      <w:pPr>
        <w:spacing w:after="120"/>
        <w:rPr>
          <w:rFonts w:ascii="Arial" w:hAnsi="Arial" w:cs="Arial"/>
          <w:b/>
          <w:i/>
        </w:rPr>
      </w:pPr>
    </w:p>
    <w:p w14:paraId="45E72EC4" w14:textId="77777777" w:rsidR="001F544B" w:rsidRPr="00B97A0A" w:rsidRDefault="001B11F9" w:rsidP="00A42531">
      <w:pPr>
        <w:spacing w:after="120"/>
        <w:rPr>
          <w:rFonts w:ascii="Arial" w:hAnsi="Arial" w:cs="Arial"/>
          <w:i/>
        </w:rPr>
      </w:pPr>
      <w:r w:rsidRPr="00B97A0A">
        <w:rPr>
          <w:rFonts w:ascii="Arial" w:hAnsi="Arial" w:cs="Arial"/>
          <w:b/>
          <w:i/>
        </w:rPr>
        <w:t>Fish</w:t>
      </w:r>
    </w:p>
    <w:p w14:paraId="637FAC9E" w14:textId="1A345A9A" w:rsidR="0058336E" w:rsidRPr="0058336E" w:rsidRDefault="0058336E" w:rsidP="0058336E">
      <w:pPr>
        <w:pStyle w:val="ListParagraph"/>
        <w:numPr>
          <w:ilvl w:val="0"/>
          <w:numId w:val="8"/>
        </w:numPr>
        <w:rPr>
          <w:rFonts w:ascii="Arial" w:hAnsi="Arial" w:cs="Arial"/>
        </w:rPr>
      </w:pPr>
      <w:r w:rsidRPr="0058336E">
        <w:rPr>
          <w:rFonts w:ascii="Arial" w:hAnsi="Arial" w:cs="Arial"/>
        </w:rPr>
        <w:t xml:space="preserve">Ensure that fish and seafood </w:t>
      </w:r>
      <w:proofErr w:type="gramStart"/>
      <w:r w:rsidRPr="0058336E">
        <w:rPr>
          <w:rFonts w:ascii="Arial" w:hAnsi="Arial" w:cs="Arial"/>
        </w:rPr>
        <w:t>are responsibly sourced</w:t>
      </w:r>
      <w:proofErr w:type="gramEnd"/>
      <w:r w:rsidRPr="0058336E">
        <w:rPr>
          <w:rFonts w:ascii="Arial" w:hAnsi="Arial" w:cs="Arial"/>
        </w:rPr>
        <w:t xml:space="preserve"> from a sustainable supply. </w:t>
      </w:r>
    </w:p>
    <w:p w14:paraId="21A3C0A5" w14:textId="77777777" w:rsidR="00AE636C" w:rsidRPr="00AE636C" w:rsidRDefault="00AE636C" w:rsidP="00AE636C">
      <w:pPr>
        <w:pStyle w:val="ListParagraph"/>
        <w:numPr>
          <w:ilvl w:val="0"/>
          <w:numId w:val="8"/>
        </w:numPr>
        <w:rPr>
          <w:rFonts w:ascii="Arial" w:hAnsi="Arial" w:cs="Arial"/>
        </w:rPr>
      </w:pPr>
      <w:r w:rsidRPr="00AE636C">
        <w:rPr>
          <w:rFonts w:ascii="Arial" w:hAnsi="Arial" w:cs="Arial"/>
        </w:rPr>
        <w:t>Use diverse species of fish to reduce pressure on sensitive stocks.</w:t>
      </w:r>
    </w:p>
    <w:p w14:paraId="7D7D201F" w14:textId="77777777" w:rsidR="001B11F9" w:rsidRPr="00B97A0A" w:rsidRDefault="001B11F9" w:rsidP="00A42531">
      <w:pPr>
        <w:pStyle w:val="ListParagraph"/>
        <w:numPr>
          <w:ilvl w:val="0"/>
          <w:numId w:val="8"/>
        </w:numPr>
        <w:spacing w:after="120"/>
        <w:rPr>
          <w:rFonts w:ascii="Arial" w:hAnsi="Arial" w:cs="Arial"/>
        </w:rPr>
      </w:pPr>
      <w:r w:rsidRPr="00B97A0A">
        <w:rPr>
          <w:rFonts w:ascii="Arial" w:hAnsi="Arial" w:cs="Arial"/>
        </w:rPr>
        <w:t xml:space="preserve">Investigate </w:t>
      </w:r>
      <w:r w:rsidR="00643350" w:rsidRPr="00B97A0A">
        <w:rPr>
          <w:rFonts w:ascii="Arial" w:hAnsi="Arial" w:cs="Arial"/>
        </w:rPr>
        <w:t xml:space="preserve">various </w:t>
      </w:r>
      <w:r w:rsidRPr="00B97A0A">
        <w:rPr>
          <w:rFonts w:ascii="Arial" w:hAnsi="Arial" w:cs="Arial"/>
        </w:rPr>
        <w:t xml:space="preserve">species of tinned fish </w:t>
      </w:r>
      <w:r w:rsidR="00643350" w:rsidRPr="00B97A0A">
        <w:rPr>
          <w:rFonts w:ascii="Arial" w:hAnsi="Arial" w:cs="Arial"/>
        </w:rPr>
        <w:t xml:space="preserve">and the capture method, </w:t>
      </w:r>
      <w:r w:rsidRPr="00B97A0A">
        <w:rPr>
          <w:rFonts w:ascii="Arial" w:hAnsi="Arial" w:cs="Arial"/>
        </w:rPr>
        <w:t>aim</w:t>
      </w:r>
      <w:r w:rsidR="00643350" w:rsidRPr="00B97A0A">
        <w:rPr>
          <w:rFonts w:ascii="Arial" w:hAnsi="Arial" w:cs="Arial"/>
        </w:rPr>
        <w:t>ing</w:t>
      </w:r>
      <w:r w:rsidRPr="00B97A0A">
        <w:rPr>
          <w:rFonts w:ascii="Arial" w:hAnsi="Arial" w:cs="Arial"/>
        </w:rPr>
        <w:t xml:space="preserve"> to purchase more sustainable alternatives</w:t>
      </w:r>
      <w:r w:rsidR="002C5539" w:rsidRPr="00B97A0A">
        <w:rPr>
          <w:rFonts w:ascii="Arial" w:hAnsi="Arial" w:cs="Arial"/>
        </w:rPr>
        <w:t>,</w:t>
      </w:r>
      <w:r w:rsidRPr="00B97A0A">
        <w:rPr>
          <w:rFonts w:ascii="Arial" w:hAnsi="Arial" w:cs="Arial"/>
        </w:rPr>
        <w:t xml:space="preserve"> where possible.</w:t>
      </w:r>
    </w:p>
    <w:p w14:paraId="2D388292" w14:textId="77777777" w:rsidR="0058336E" w:rsidRDefault="0058336E" w:rsidP="00A42531">
      <w:pPr>
        <w:spacing w:after="120"/>
        <w:rPr>
          <w:rFonts w:ascii="Arial" w:hAnsi="Arial" w:cs="Arial"/>
          <w:b/>
          <w:i/>
        </w:rPr>
      </w:pPr>
    </w:p>
    <w:p w14:paraId="44464F0E" w14:textId="197B1DFE" w:rsidR="001F544B" w:rsidRPr="00691E8D" w:rsidRDefault="003E4F28" w:rsidP="00A42531">
      <w:pPr>
        <w:spacing w:after="120"/>
        <w:rPr>
          <w:rFonts w:ascii="Arial" w:hAnsi="Arial" w:cs="Arial"/>
          <w:b/>
          <w:i/>
        </w:rPr>
      </w:pPr>
      <w:r w:rsidRPr="00691E8D">
        <w:rPr>
          <w:rFonts w:ascii="Arial" w:hAnsi="Arial" w:cs="Arial"/>
          <w:b/>
          <w:i/>
        </w:rPr>
        <w:t xml:space="preserve">Fairly traded </w:t>
      </w:r>
    </w:p>
    <w:p w14:paraId="5853A76C" w14:textId="77777777" w:rsidR="001F544B" w:rsidRPr="00B97A0A" w:rsidRDefault="001F544B" w:rsidP="00A42531">
      <w:pPr>
        <w:pStyle w:val="ListParagraph"/>
        <w:numPr>
          <w:ilvl w:val="0"/>
          <w:numId w:val="9"/>
        </w:numPr>
        <w:spacing w:after="120"/>
        <w:rPr>
          <w:rFonts w:ascii="Arial" w:hAnsi="Arial" w:cs="Arial"/>
        </w:rPr>
      </w:pPr>
      <w:r w:rsidRPr="00B97A0A">
        <w:rPr>
          <w:rFonts w:ascii="Arial" w:hAnsi="Arial" w:cs="Arial"/>
        </w:rPr>
        <w:t xml:space="preserve">Increase </w:t>
      </w:r>
      <w:r w:rsidR="00586357" w:rsidRPr="00B97A0A">
        <w:rPr>
          <w:rFonts w:ascii="Arial" w:hAnsi="Arial" w:cs="Arial"/>
        </w:rPr>
        <w:t xml:space="preserve">the </w:t>
      </w:r>
      <w:proofErr w:type="gramStart"/>
      <w:r w:rsidR="00262192">
        <w:rPr>
          <w:rFonts w:ascii="Arial" w:hAnsi="Arial" w:cs="Arial"/>
        </w:rPr>
        <w:t>fairly traded</w:t>
      </w:r>
      <w:proofErr w:type="gramEnd"/>
      <w:r w:rsidR="00262192">
        <w:rPr>
          <w:rFonts w:ascii="Arial" w:hAnsi="Arial" w:cs="Arial"/>
        </w:rPr>
        <w:t xml:space="preserve"> </w:t>
      </w:r>
      <w:r w:rsidRPr="00B97A0A">
        <w:rPr>
          <w:rFonts w:ascii="Arial" w:hAnsi="Arial" w:cs="Arial"/>
        </w:rPr>
        <w:t xml:space="preserve">product range and raise awareness of </w:t>
      </w:r>
      <w:r w:rsidR="00262192">
        <w:rPr>
          <w:rFonts w:ascii="Arial" w:hAnsi="Arial" w:cs="Arial"/>
        </w:rPr>
        <w:t xml:space="preserve">fairly traded </w:t>
      </w:r>
      <w:r w:rsidRPr="00B97A0A">
        <w:rPr>
          <w:rFonts w:ascii="Arial" w:hAnsi="Arial" w:cs="Arial"/>
        </w:rPr>
        <w:t>campaigns organised throughout the year.</w:t>
      </w:r>
    </w:p>
    <w:p w14:paraId="1C4AC42F" w14:textId="0D3F987A" w:rsidR="001F544B" w:rsidRPr="00B97A0A" w:rsidRDefault="0099204A" w:rsidP="00A42531">
      <w:pPr>
        <w:pStyle w:val="ListParagraph"/>
        <w:numPr>
          <w:ilvl w:val="0"/>
          <w:numId w:val="9"/>
        </w:numPr>
        <w:spacing w:after="120"/>
        <w:rPr>
          <w:rFonts w:ascii="Arial" w:hAnsi="Arial" w:cs="Arial"/>
        </w:rPr>
      </w:pPr>
      <w:r>
        <w:rPr>
          <w:rFonts w:ascii="Arial" w:hAnsi="Arial" w:cs="Arial"/>
        </w:rPr>
        <w:t>Ensure a</w:t>
      </w:r>
      <w:r w:rsidR="001F544B" w:rsidRPr="00B97A0A">
        <w:rPr>
          <w:rFonts w:ascii="Arial" w:hAnsi="Arial" w:cs="Arial"/>
        </w:rPr>
        <w:t xml:space="preserve">ll tea, coffee, sugar and bananas that </w:t>
      </w:r>
      <w:proofErr w:type="gramStart"/>
      <w:r w:rsidR="00586357" w:rsidRPr="00B97A0A">
        <w:rPr>
          <w:rFonts w:ascii="Arial" w:hAnsi="Arial" w:cs="Arial"/>
        </w:rPr>
        <w:t xml:space="preserve">are </w:t>
      </w:r>
      <w:r w:rsidR="001F544B" w:rsidRPr="00B97A0A">
        <w:rPr>
          <w:rFonts w:ascii="Arial" w:hAnsi="Arial" w:cs="Arial"/>
        </w:rPr>
        <w:t>provide</w:t>
      </w:r>
      <w:r w:rsidR="00586357" w:rsidRPr="00B97A0A">
        <w:rPr>
          <w:rFonts w:ascii="Arial" w:hAnsi="Arial" w:cs="Arial"/>
        </w:rPr>
        <w:t>d</w:t>
      </w:r>
      <w:proofErr w:type="gramEnd"/>
      <w:r w:rsidR="00586357" w:rsidRPr="00B97A0A">
        <w:rPr>
          <w:rFonts w:ascii="Arial" w:hAnsi="Arial" w:cs="Arial"/>
        </w:rPr>
        <w:t xml:space="preserve"> </w:t>
      </w:r>
      <w:r w:rsidR="00CB06B2" w:rsidRPr="00B97A0A">
        <w:rPr>
          <w:rFonts w:ascii="Arial" w:hAnsi="Arial" w:cs="Arial"/>
        </w:rPr>
        <w:t>are</w:t>
      </w:r>
      <w:r w:rsidR="001F544B" w:rsidRPr="00B97A0A">
        <w:rPr>
          <w:rFonts w:ascii="Arial" w:hAnsi="Arial" w:cs="Arial"/>
        </w:rPr>
        <w:t xml:space="preserve"> </w:t>
      </w:r>
      <w:r w:rsidR="00262192">
        <w:rPr>
          <w:rFonts w:ascii="Arial" w:hAnsi="Arial" w:cs="Arial"/>
        </w:rPr>
        <w:t xml:space="preserve">fairly traded. </w:t>
      </w:r>
    </w:p>
    <w:p w14:paraId="38F1BEFB" w14:textId="77777777" w:rsidR="0058336E" w:rsidRDefault="0058336E" w:rsidP="00A42531">
      <w:pPr>
        <w:spacing w:after="120"/>
        <w:rPr>
          <w:rFonts w:ascii="Arial" w:hAnsi="Arial" w:cs="Arial"/>
          <w:b/>
          <w:i/>
        </w:rPr>
      </w:pPr>
    </w:p>
    <w:p w14:paraId="7B5512C4" w14:textId="77777777" w:rsidR="00CA604C" w:rsidRPr="00B97A0A" w:rsidRDefault="001B11F9" w:rsidP="00A42531">
      <w:pPr>
        <w:spacing w:after="120"/>
        <w:rPr>
          <w:rFonts w:ascii="Arial" w:hAnsi="Arial" w:cs="Arial"/>
          <w:b/>
          <w:i/>
        </w:rPr>
      </w:pPr>
      <w:r w:rsidRPr="00B97A0A">
        <w:rPr>
          <w:rFonts w:ascii="Arial" w:hAnsi="Arial" w:cs="Arial"/>
          <w:b/>
          <w:i/>
        </w:rPr>
        <w:t xml:space="preserve">Fruit and </w:t>
      </w:r>
      <w:r w:rsidR="000043D4" w:rsidRPr="00B97A0A">
        <w:rPr>
          <w:rFonts w:ascii="Arial" w:hAnsi="Arial" w:cs="Arial"/>
          <w:b/>
          <w:i/>
        </w:rPr>
        <w:t>v</w:t>
      </w:r>
      <w:r w:rsidRPr="00B97A0A">
        <w:rPr>
          <w:rFonts w:ascii="Arial" w:hAnsi="Arial" w:cs="Arial"/>
          <w:b/>
          <w:i/>
        </w:rPr>
        <w:t>egetables</w:t>
      </w:r>
    </w:p>
    <w:p w14:paraId="09BDE54A" w14:textId="77777777" w:rsidR="001B11F9" w:rsidRPr="00B97A0A" w:rsidRDefault="001B11F9" w:rsidP="00A42531">
      <w:pPr>
        <w:pStyle w:val="ListParagraph"/>
        <w:numPr>
          <w:ilvl w:val="0"/>
          <w:numId w:val="10"/>
        </w:numPr>
        <w:spacing w:after="120"/>
        <w:rPr>
          <w:rFonts w:ascii="Arial" w:hAnsi="Arial" w:cs="Arial"/>
          <w:b/>
        </w:rPr>
      </w:pPr>
      <w:r w:rsidRPr="00B97A0A">
        <w:rPr>
          <w:rFonts w:ascii="Arial" w:hAnsi="Arial" w:cs="Arial"/>
        </w:rPr>
        <w:t xml:space="preserve">Develop </w:t>
      </w:r>
      <w:proofErr w:type="gramStart"/>
      <w:r w:rsidRPr="00B97A0A">
        <w:rPr>
          <w:rFonts w:ascii="Arial" w:hAnsi="Arial" w:cs="Arial"/>
        </w:rPr>
        <w:t>menus which</w:t>
      </w:r>
      <w:proofErr w:type="gramEnd"/>
      <w:r w:rsidRPr="00B97A0A">
        <w:rPr>
          <w:rFonts w:ascii="Arial" w:hAnsi="Arial" w:cs="Arial"/>
        </w:rPr>
        <w:t xml:space="preserve"> make use of seasonal fruit and vegetables, where practically possible.</w:t>
      </w:r>
    </w:p>
    <w:p w14:paraId="5511F391" w14:textId="77777777" w:rsidR="00586357" w:rsidRPr="00B97A0A" w:rsidRDefault="00586357" w:rsidP="00A42531">
      <w:pPr>
        <w:pStyle w:val="ListParagraph"/>
        <w:numPr>
          <w:ilvl w:val="0"/>
          <w:numId w:val="10"/>
        </w:numPr>
        <w:spacing w:after="120"/>
        <w:rPr>
          <w:rFonts w:ascii="Arial" w:hAnsi="Arial" w:cs="Arial"/>
        </w:rPr>
      </w:pPr>
      <w:r w:rsidRPr="00B97A0A">
        <w:rPr>
          <w:rFonts w:ascii="Arial" w:hAnsi="Arial" w:cs="Arial"/>
        </w:rPr>
        <w:t xml:space="preserve">Actively promote vegetarian options more than meat options.  </w:t>
      </w:r>
    </w:p>
    <w:p w14:paraId="2CB9D78C" w14:textId="77777777" w:rsidR="001B11F9" w:rsidRPr="00B97A0A" w:rsidRDefault="001B11F9" w:rsidP="00A42531">
      <w:pPr>
        <w:pStyle w:val="ListParagraph"/>
        <w:numPr>
          <w:ilvl w:val="0"/>
          <w:numId w:val="10"/>
        </w:numPr>
        <w:spacing w:after="120"/>
        <w:rPr>
          <w:rFonts w:ascii="Arial" w:hAnsi="Arial" w:cs="Arial"/>
          <w:b/>
        </w:rPr>
      </w:pPr>
      <w:r w:rsidRPr="00B97A0A">
        <w:rPr>
          <w:rFonts w:ascii="Arial" w:hAnsi="Arial" w:cs="Arial"/>
        </w:rPr>
        <w:t>Source fruit and vegetables</w:t>
      </w:r>
      <w:r w:rsidR="00C96937" w:rsidRPr="00B97A0A">
        <w:rPr>
          <w:rFonts w:ascii="Arial" w:hAnsi="Arial" w:cs="Arial"/>
        </w:rPr>
        <w:t xml:space="preserve"> that are</w:t>
      </w:r>
      <w:r w:rsidRPr="00B97A0A">
        <w:rPr>
          <w:rFonts w:ascii="Arial" w:hAnsi="Arial" w:cs="Arial"/>
        </w:rPr>
        <w:t xml:space="preserve"> from local suppliers and, where possible, that are Red Tractor Assured, equivalent or fully traceable.</w:t>
      </w:r>
    </w:p>
    <w:p w14:paraId="74B0DE7E" w14:textId="77777777" w:rsidR="0058336E" w:rsidRDefault="002C025B" w:rsidP="00614F55">
      <w:pPr>
        <w:pStyle w:val="ListParagraph"/>
        <w:numPr>
          <w:ilvl w:val="0"/>
          <w:numId w:val="10"/>
        </w:numPr>
        <w:spacing w:after="120"/>
        <w:rPr>
          <w:rFonts w:ascii="Arial" w:hAnsi="Arial" w:cs="Arial"/>
        </w:rPr>
      </w:pPr>
      <w:r w:rsidRPr="0058336E">
        <w:rPr>
          <w:rFonts w:ascii="Arial" w:hAnsi="Arial" w:cs="Arial"/>
        </w:rPr>
        <w:lastRenderedPageBreak/>
        <w:t>Encourage</w:t>
      </w:r>
      <w:r w:rsidR="001B11F9" w:rsidRPr="0058336E">
        <w:rPr>
          <w:rFonts w:ascii="Arial" w:hAnsi="Arial" w:cs="Arial"/>
        </w:rPr>
        <w:t xml:space="preserve"> suppliers to understand the production system under which the fruit</w:t>
      </w:r>
      <w:r w:rsidR="00F90623" w:rsidRPr="0058336E">
        <w:rPr>
          <w:rFonts w:ascii="Arial" w:hAnsi="Arial" w:cs="Arial"/>
        </w:rPr>
        <w:t xml:space="preserve"> </w:t>
      </w:r>
      <w:r w:rsidR="001B11F9" w:rsidRPr="0058336E">
        <w:rPr>
          <w:rFonts w:ascii="Arial" w:hAnsi="Arial" w:cs="Arial"/>
        </w:rPr>
        <w:t>and vegetables were grown.</w:t>
      </w:r>
    </w:p>
    <w:p w14:paraId="31BA6F4F" w14:textId="40546F06" w:rsidR="00F90623" w:rsidRPr="0058336E" w:rsidRDefault="006B1C3C" w:rsidP="00614F55">
      <w:pPr>
        <w:pStyle w:val="ListParagraph"/>
        <w:numPr>
          <w:ilvl w:val="0"/>
          <w:numId w:val="10"/>
        </w:numPr>
        <w:spacing w:after="120"/>
        <w:rPr>
          <w:rFonts w:ascii="Arial" w:hAnsi="Arial" w:cs="Arial"/>
        </w:rPr>
      </w:pPr>
      <w:r w:rsidRPr="0058336E">
        <w:rPr>
          <w:rFonts w:ascii="Arial" w:hAnsi="Arial" w:cs="Arial"/>
        </w:rPr>
        <w:t>I</w:t>
      </w:r>
      <w:r w:rsidR="00F90623" w:rsidRPr="0058336E">
        <w:rPr>
          <w:rFonts w:ascii="Arial" w:hAnsi="Arial" w:cs="Arial"/>
        </w:rPr>
        <w:t xml:space="preserve">ncrease the amount of fruit and vegetables used </w:t>
      </w:r>
      <w:r w:rsidRPr="0058336E">
        <w:rPr>
          <w:rFonts w:ascii="Arial" w:hAnsi="Arial" w:cs="Arial"/>
        </w:rPr>
        <w:t xml:space="preserve">that </w:t>
      </w:r>
      <w:proofErr w:type="gramStart"/>
      <w:r w:rsidRPr="0058336E">
        <w:rPr>
          <w:rFonts w:ascii="Arial" w:hAnsi="Arial" w:cs="Arial"/>
        </w:rPr>
        <w:t xml:space="preserve">are </w:t>
      </w:r>
      <w:r w:rsidR="00F90623" w:rsidRPr="0058336E">
        <w:rPr>
          <w:rFonts w:ascii="Arial" w:hAnsi="Arial" w:cs="Arial"/>
        </w:rPr>
        <w:t>grown</w:t>
      </w:r>
      <w:proofErr w:type="gramEnd"/>
      <w:r w:rsidR="00F90623" w:rsidRPr="0058336E">
        <w:rPr>
          <w:rFonts w:ascii="Arial" w:hAnsi="Arial" w:cs="Arial"/>
        </w:rPr>
        <w:t xml:space="preserve"> from systems that cause the least harm to the environment, where possible.</w:t>
      </w:r>
    </w:p>
    <w:p w14:paraId="697E9A49" w14:textId="77777777" w:rsidR="0058336E" w:rsidRDefault="0058336E" w:rsidP="00A42531">
      <w:pPr>
        <w:spacing w:after="120"/>
        <w:rPr>
          <w:rFonts w:ascii="Arial" w:hAnsi="Arial" w:cs="Arial"/>
          <w:b/>
          <w:i/>
        </w:rPr>
      </w:pPr>
    </w:p>
    <w:p w14:paraId="584D0A6E" w14:textId="77777777" w:rsidR="00B96411" w:rsidRDefault="00B96411" w:rsidP="00A42531">
      <w:pPr>
        <w:spacing w:after="120"/>
        <w:rPr>
          <w:rFonts w:ascii="Arial" w:hAnsi="Arial" w:cs="Arial"/>
          <w:b/>
          <w:i/>
        </w:rPr>
      </w:pPr>
      <w:r>
        <w:rPr>
          <w:rFonts w:ascii="Arial" w:hAnsi="Arial" w:cs="Arial"/>
          <w:b/>
          <w:i/>
        </w:rPr>
        <w:t>Sustainably sourced products</w:t>
      </w:r>
      <w:r w:rsidR="0066228F">
        <w:rPr>
          <w:rFonts w:ascii="Arial" w:hAnsi="Arial" w:cs="Arial"/>
          <w:b/>
          <w:i/>
        </w:rPr>
        <w:t xml:space="preserve"> containing palm oil and soya</w:t>
      </w:r>
    </w:p>
    <w:p w14:paraId="1E960AE9" w14:textId="7D4D27DC" w:rsidR="00B96411" w:rsidRPr="00691E8D" w:rsidRDefault="003E4F28" w:rsidP="00AE1D14">
      <w:pPr>
        <w:pStyle w:val="ListParagraph"/>
        <w:numPr>
          <w:ilvl w:val="0"/>
          <w:numId w:val="19"/>
        </w:numPr>
        <w:spacing w:after="120"/>
        <w:rPr>
          <w:rFonts w:ascii="Arial" w:hAnsi="Arial" w:cs="Arial"/>
        </w:rPr>
      </w:pPr>
      <w:r w:rsidRPr="00691E8D">
        <w:rPr>
          <w:rFonts w:ascii="Arial" w:hAnsi="Arial" w:cs="Arial"/>
        </w:rPr>
        <w:t xml:space="preserve">Seek to purchase where available </w:t>
      </w:r>
      <w:r w:rsidR="0066228F" w:rsidRPr="00691E8D">
        <w:rPr>
          <w:rFonts w:ascii="Arial" w:hAnsi="Arial" w:cs="Arial"/>
        </w:rPr>
        <w:t>products containing palm oil, or source products that</w:t>
      </w:r>
      <w:r w:rsidR="00B96411" w:rsidRPr="00691E8D">
        <w:rPr>
          <w:rFonts w:ascii="Arial" w:hAnsi="Arial" w:cs="Arial"/>
        </w:rPr>
        <w:t xml:space="preserve"> </w:t>
      </w:r>
      <w:proofErr w:type="gramStart"/>
      <w:r w:rsidR="00B96411" w:rsidRPr="00691E8D">
        <w:rPr>
          <w:rFonts w:ascii="Arial" w:hAnsi="Arial" w:cs="Arial"/>
        </w:rPr>
        <w:t>are certified</w:t>
      </w:r>
      <w:proofErr w:type="gramEnd"/>
      <w:r w:rsidR="00B96411" w:rsidRPr="00691E8D">
        <w:rPr>
          <w:rFonts w:ascii="Arial" w:hAnsi="Arial" w:cs="Arial"/>
        </w:rPr>
        <w:t xml:space="preserve"> by the Roundtable on Sustainable Palm Oil (RSPO)</w:t>
      </w:r>
      <w:r w:rsidR="00156200" w:rsidRPr="00691E8D">
        <w:rPr>
          <w:rFonts w:ascii="Arial" w:hAnsi="Arial" w:cs="Arial"/>
        </w:rPr>
        <w:t>.</w:t>
      </w:r>
      <w:r w:rsidR="0066228F" w:rsidRPr="00691E8D">
        <w:rPr>
          <w:rFonts w:ascii="Arial" w:hAnsi="Arial" w:cs="Arial"/>
        </w:rPr>
        <w:t xml:space="preserve"> </w:t>
      </w:r>
    </w:p>
    <w:p w14:paraId="7D2D442A" w14:textId="66B356E1" w:rsidR="0066228F" w:rsidRPr="00691E8D" w:rsidRDefault="003E4F28" w:rsidP="00AE1D14">
      <w:pPr>
        <w:pStyle w:val="ListParagraph"/>
        <w:numPr>
          <w:ilvl w:val="0"/>
          <w:numId w:val="19"/>
        </w:numPr>
        <w:spacing w:after="120"/>
        <w:rPr>
          <w:rFonts w:ascii="Arial" w:hAnsi="Arial" w:cs="Arial"/>
        </w:rPr>
      </w:pPr>
      <w:r w:rsidRPr="00691E8D">
        <w:rPr>
          <w:rFonts w:ascii="Arial" w:hAnsi="Arial" w:cs="Arial"/>
        </w:rPr>
        <w:t xml:space="preserve">Seek to purchase where available </w:t>
      </w:r>
      <w:r w:rsidR="00E31FD4" w:rsidRPr="00691E8D">
        <w:rPr>
          <w:rFonts w:ascii="Arial" w:hAnsi="Arial" w:cs="Arial"/>
        </w:rPr>
        <w:t>s</w:t>
      </w:r>
      <w:r w:rsidR="0066228F" w:rsidRPr="00691E8D">
        <w:rPr>
          <w:rFonts w:ascii="Arial" w:hAnsi="Arial" w:cs="Arial"/>
        </w:rPr>
        <w:t xml:space="preserve">ource soya products that are certified by the Round Table on Responsible Soy (RTRS) or </w:t>
      </w:r>
      <w:proofErr w:type="spellStart"/>
      <w:r w:rsidR="0066228F" w:rsidRPr="00691E8D">
        <w:rPr>
          <w:rFonts w:ascii="Arial" w:hAnsi="Arial" w:cs="Arial"/>
        </w:rPr>
        <w:t>ProTerra</w:t>
      </w:r>
      <w:proofErr w:type="spellEnd"/>
      <w:r w:rsidR="00156200" w:rsidRPr="00691E8D">
        <w:rPr>
          <w:rFonts w:ascii="Arial" w:hAnsi="Arial" w:cs="Arial"/>
        </w:rPr>
        <w:t>.</w:t>
      </w:r>
    </w:p>
    <w:p w14:paraId="27C91D87" w14:textId="77777777" w:rsidR="0058336E" w:rsidRDefault="0058336E" w:rsidP="00A42531">
      <w:pPr>
        <w:spacing w:after="120"/>
        <w:rPr>
          <w:rFonts w:ascii="Arial" w:hAnsi="Arial" w:cs="Arial"/>
          <w:b/>
          <w:i/>
        </w:rPr>
      </w:pPr>
    </w:p>
    <w:p w14:paraId="4C9CEFF3" w14:textId="77777777" w:rsidR="00D6317A" w:rsidRPr="00B97A0A" w:rsidRDefault="00D6317A" w:rsidP="00A42531">
      <w:pPr>
        <w:spacing w:after="120"/>
        <w:rPr>
          <w:rFonts w:ascii="Arial" w:hAnsi="Arial" w:cs="Arial"/>
          <w:b/>
          <w:i/>
        </w:rPr>
      </w:pPr>
      <w:r w:rsidRPr="00B97A0A">
        <w:rPr>
          <w:rFonts w:ascii="Arial" w:hAnsi="Arial" w:cs="Arial"/>
          <w:b/>
          <w:i/>
        </w:rPr>
        <w:t>Energy</w:t>
      </w:r>
    </w:p>
    <w:p w14:paraId="3BAE1E4F" w14:textId="77777777" w:rsidR="00D6317A" w:rsidRPr="00B97A0A" w:rsidRDefault="00D6317A" w:rsidP="00A42531">
      <w:pPr>
        <w:pStyle w:val="ListParagraph"/>
        <w:numPr>
          <w:ilvl w:val="0"/>
          <w:numId w:val="13"/>
        </w:numPr>
        <w:spacing w:after="120"/>
        <w:rPr>
          <w:rFonts w:ascii="Arial" w:hAnsi="Arial" w:cs="Arial"/>
          <w:b/>
        </w:rPr>
      </w:pPr>
      <w:r w:rsidRPr="00B97A0A">
        <w:rPr>
          <w:rFonts w:ascii="Arial" w:hAnsi="Arial" w:cs="Arial"/>
        </w:rPr>
        <w:t xml:space="preserve">Any new or replacement </w:t>
      </w:r>
      <w:r w:rsidR="00381BDD">
        <w:rPr>
          <w:rFonts w:ascii="Arial" w:hAnsi="Arial" w:cs="Arial"/>
        </w:rPr>
        <w:t xml:space="preserve">cooking/catering </w:t>
      </w:r>
      <w:r w:rsidRPr="00B97A0A">
        <w:rPr>
          <w:rFonts w:ascii="Arial" w:hAnsi="Arial" w:cs="Arial"/>
        </w:rPr>
        <w:t>equipment should seek to provide efficiencies in energy consumption.</w:t>
      </w:r>
    </w:p>
    <w:p w14:paraId="254A2062" w14:textId="77777777" w:rsidR="0058336E" w:rsidRDefault="0058336E" w:rsidP="00A42531">
      <w:pPr>
        <w:spacing w:after="120"/>
        <w:rPr>
          <w:rFonts w:ascii="Arial" w:hAnsi="Arial" w:cs="Arial"/>
          <w:b/>
          <w:i/>
        </w:rPr>
      </w:pPr>
    </w:p>
    <w:p w14:paraId="21CD9F28" w14:textId="77777777" w:rsidR="001F544B" w:rsidRPr="00B97A0A" w:rsidRDefault="001F544B" w:rsidP="00A42531">
      <w:pPr>
        <w:spacing w:after="120"/>
        <w:rPr>
          <w:rFonts w:ascii="Arial" w:hAnsi="Arial" w:cs="Arial"/>
          <w:b/>
          <w:i/>
        </w:rPr>
      </w:pPr>
      <w:r w:rsidRPr="00B97A0A">
        <w:rPr>
          <w:rFonts w:ascii="Arial" w:hAnsi="Arial" w:cs="Arial"/>
          <w:b/>
          <w:i/>
        </w:rPr>
        <w:t>Waste</w:t>
      </w:r>
    </w:p>
    <w:p w14:paraId="685F8EEE" w14:textId="77777777" w:rsidR="001F544B" w:rsidRPr="00B97A0A" w:rsidRDefault="00262192" w:rsidP="00A42531">
      <w:pPr>
        <w:pStyle w:val="ListParagraph"/>
        <w:numPr>
          <w:ilvl w:val="0"/>
          <w:numId w:val="14"/>
        </w:numPr>
        <w:spacing w:after="120"/>
        <w:rPr>
          <w:rFonts w:ascii="Arial" w:hAnsi="Arial" w:cs="Arial"/>
          <w:b/>
        </w:rPr>
      </w:pPr>
      <w:r>
        <w:rPr>
          <w:rFonts w:ascii="Arial" w:hAnsi="Arial" w:cs="Arial"/>
        </w:rPr>
        <w:t>Work towards m</w:t>
      </w:r>
      <w:r w:rsidR="001F544B" w:rsidRPr="00B97A0A">
        <w:rPr>
          <w:rFonts w:ascii="Arial" w:hAnsi="Arial" w:cs="Arial"/>
        </w:rPr>
        <w:t>onitor</w:t>
      </w:r>
      <w:r>
        <w:rPr>
          <w:rFonts w:ascii="Arial" w:hAnsi="Arial" w:cs="Arial"/>
        </w:rPr>
        <w:t xml:space="preserve">ing </w:t>
      </w:r>
      <w:r w:rsidR="001F544B" w:rsidRPr="00B97A0A">
        <w:rPr>
          <w:rFonts w:ascii="Arial" w:hAnsi="Arial" w:cs="Arial"/>
        </w:rPr>
        <w:t xml:space="preserve">food waste and record amounts </w:t>
      </w:r>
      <w:proofErr w:type="gramStart"/>
      <w:r w:rsidR="001F544B" w:rsidRPr="00B97A0A">
        <w:rPr>
          <w:rFonts w:ascii="Arial" w:hAnsi="Arial" w:cs="Arial"/>
        </w:rPr>
        <w:t>being collected</w:t>
      </w:r>
      <w:proofErr w:type="gramEnd"/>
      <w:r w:rsidR="001F544B" w:rsidRPr="00B97A0A">
        <w:rPr>
          <w:rFonts w:ascii="Arial" w:hAnsi="Arial" w:cs="Arial"/>
        </w:rPr>
        <w:t>.</w:t>
      </w:r>
    </w:p>
    <w:p w14:paraId="34FB32A7" w14:textId="527B77C5" w:rsidR="001F544B" w:rsidRPr="00B97A0A" w:rsidRDefault="00586357" w:rsidP="00A42531">
      <w:pPr>
        <w:pStyle w:val="ListParagraph"/>
        <w:numPr>
          <w:ilvl w:val="0"/>
          <w:numId w:val="14"/>
        </w:numPr>
        <w:spacing w:after="120"/>
        <w:rPr>
          <w:rFonts w:ascii="Arial" w:hAnsi="Arial" w:cs="Arial"/>
        </w:rPr>
      </w:pPr>
      <w:r w:rsidRPr="00B97A0A">
        <w:rPr>
          <w:rFonts w:ascii="Arial" w:hAnsi="Arial" w:cs="Arial"/>
        </w:rPr>
        <w:t xml:space="preserve">Reduce the amount of food waste going to landfill, </w:t>
      </w:r>
      <w:proofErr w:type="gramStart"/>
      <w:r w:rsidRPr="00B97A0A">
        <w:rPr>
          <w:rFonts w:ascii="Arial" w:hAnsi="Arial" w:cs="Arial"/>
        </w:rPr>
        <w:t xml:space="preserve">through the use </w:t>
      </w:r>
      <w:r w:rsidR="00C63B54">
        <w:rPr>
          <w:rFonts w:ascii="Arial" w:hAnsi="Arial" w:cs="Arial"/>
        </w:rPr>
        <w:t>of</w:t>
      </w:r>
      <w:proofErr w:type="gramEnd"/>
      <w:r w:rsidR="00C63B54">
        <w:rPr>
          <w:rFonts w:ascii="Arial" w:hAnsi="Arial" w:cs="Arial"/>
        </w:rPr>
        <w:t xml:space="preserve"> </w:t>
      </w:r>
      <w:r w:rsidRPr="00B97A0A">
        <w:rPr>
          <w:rFonts w:ascii="Arial" w:hAnsi="Arial" w:cs="Arial"/>
        </w:rPr>
        <w:t>waste food collection scheme</w:t>
      </w:r>
      <w:r w:rsidR="00C63B54">
        <w:rPr>
          <w:rFonts w:ascii="Arial" w:hAnsi="Arial" w:cs="Arial"/>
        </w:rPr>
        <w:t>s</w:t>
      </w:r>
      <w:r w:rsidRPr="00B97A0A">
        <w:rPr>
          <w:rFonts w:ascii="Arial" w:hAnsi="Arial" w:cs="Arial"/>
        </w:rPr>
        <w:t xml:space="preserve"> and compostable food packaging which is collected with the food waste and composted</w:t>
      </w:r>
      <w:r w:rsidR="00262192">
        <w:rPr>
          <w:rFonts w:ascii="Arial" w:hAnsi="Arial" w:cs="Arial"/>
        </w:rPr>
        <w:t xml:space="preserve"> (or anaerobic</w:t>
      </w:r>
      <w:r w:rsidR="00C63B54">
        <w:rPr>
          <w:rFonts w:ascii="Arial" w:hAnsi="Arial" w:cs="Arial"/>
        </w:rPr>
        <w:t>ally</w:t>
      </w:r>
      <w:r w:rsidR="00262192">
        <w:rPr>
          <w:rFonts w:ascii="Arial" w:hAnsi="Arial" w:cs="Arial"/>
        </w:rPr>
        <w:t xml:space="preserve"> diges</w:t>
      </w:r>
      <w:r w:rsidR="00C63B54">
        <w:rPr>
          <w:rFonts w:ascii="Arial" w:hAnsi="Arial" w:cs="Arial"/>
        </w:rPr>
        <w:t>ted</w:t>
      </w:r>
      <w:r w:rsidR="00262192">
        <w:rPr>
          <w:rFonts w:ascii="Arial" w:hAnsi="Arial" w:cs="Arial"/>
        </w:rPr>
        <w:t xml:space="preserve">). </w:t>
      </w:r>
      <w:r w:rsidRPr="00B97A0A">
        <w:rPr>
          <w:rFonts w:ascii="Arial" w:hAnsi="Arial" w:cs="Arial"/>
        </w:rPr>
        <w:t xml:space="preserve"> </w:t>
      </w:r>
    </w:p>
    <w:p w14:paraId="23D3039E" w14:textId="77777777" w:rsidR="009A1E0E" w:rsidRPr="00B97A0A" w:rsidRDefault="009A1E0E" w:rsidP="00A42531">
      <w:pPr>
        <w:pStyle w:val="ListParagraph"/>
        <w:numPr>
          <w:ilvl w:val="0"/>
          <w:numId w:val="14"/>
        </w:numPr>
        <w:spacing w:after="120"/>
        <w:rPr>
          <w:rFonts w:ascii="Arial" w:hAnsi="Arial" w:cs="Arial"/>
        </w:rPr>
      </w:pPr>
      <w:r w:rsidRPr="00B97A0A">
        <w:rPr>
          <w:rFonts w:ascii="Arial" w:hAnsi="Arial" w:cs="Arial"/>
        </w:rPr>
        <w:t>Recycle used cooking oil for turning into biofuel.</w:t>
      </w:r>
    </w:p>
    <w:p w14:paraId="713E7ACB" w14:textId="77777777" w:rsidR="009A1E0E" w:rsidRPr="00B97A0A" w:rsidRDefault="009A1E0E" w:rsidP="00A42531">
      <w:pPr>
        <w:pStyle w:val="ListParagraph"/>
        <w:numPr>
          <w:ilvl w:val="0"/>
          <w:numId w:val="14"/>
        </w:numPr>
        <w:spacing w:after="120"/>
        <w:rPr>
          <w:rFonts w:ascii="Arial" w:hAnsi="Arial" w:cs="Arial"/>
        </w:rPr>
      </w:pPr>
      <w:r w:rsidRPr="00B97A0A">
        <w:rPr>
          <w:rFonts w:ascii="Arial" w:hAnsi="Arial" w:cs="Arial"/>
        </w:rPr>
        <w:t>Measure and reduce the amount of disposables used on an annual basis.</w:t>
      </w:r>
    </w:p>
    <w:p w14:paraId="04F9B902" w14:textId="1CB6DE28" w:rsidR="009A1E0E" w:rsidRPr="00691E8D" w:rsidRDefault="003E4F28" w:rsidP="00A42531">
      <w:pPr>
        <w:pStyle w:val="ListParagraph"/>
        <w:numPr>
          <w:ilvl w:val="0"/>
          <w:numId w:val="14"/>
        </w:numPr>
        <w:spacing w:after="120"/>
        <w:rPr>
          <w:rFonts w:ascii="Arial" w:hAnsi="Arial" w:cs="Arial"/>
          <w:b/>
        </w:rPr>
      </w:pPr>
      <w:r w:rsidRPr="00691E8D">
        <w:rPr>
          <w:rFonts w:ascii="Arial" w:hAnsi="Arial" w:cs="Arial"/>
        </w:rPr>
        <w:t>Charge a levy when consumers opt for a disposable cup in order to encourage the use of reusable containers</w:t>
      </w:r>
      <w:r w:rsidR="00C63B54" w:rsidRPr="00691E8D">
        <w:rPr>
          <w:rFonts w:ascii="Arial" w:hAnsi="Arial" w:cs="Arial"/>
        </w:rPr>
        <w:t>,</w:t>
      </w:r>
      <w:r w:rsidRPr="00691E8D">
        <w:rPr>
          <w:rFonts w:ascii="Arial" w:hAnsi="Arial" w:cs="Arial"/>
        </w:rPr>
        <w:t xml:space="preserve"> or o</w:t>
      </w:r>
      <w:r w:rsidR="009A1E0E" w:rsidRPr="00691E8D">
        <w:rPr>
          <w:rFonts w:ascii="Arial" w:hAnsi="Arial" w:cs="Arial"/>
        </w:rPr>
        <w:t xml:space="preserve">ffer a discount scheme on all hot drinks for those who use </w:t>
      </w:r>
      <w:r w:rsidR="00262192" w:rsidRPr="00691E8D">
        <w:rPr>
          <w:rFonts w:ascii="Arial" w:hAnsi="Arial" w:cs="Arial"/>
        </w:rPr>
        <w:t xml:space="preserve">refillable cups </w:t>
      </w:r>
      <w:r w:rsidR="001D061B" w:rsidRPr="00691E8D">
        <w:rPr>
          <w:rFonts w:ascii="Arial" w:hAnsi="Arial" w:cs="Arial"/>
        </w:rPr>
        <w:t>e.g.</w:t>
      </w:r>
      <w:r w:rsidR="00262192" w:rsidRPr="00691E8D">
        <w:rPr>
          <w:rFonts w:ascii="Arial" w:hAnsi="Arial" w:cs="Arial"/>
        </w:rPr>
        <w:t xml:space="preserve"> </w:t>
      </w:r>
      <w:proofErr w:type="spellStart"/>
      <w:r w:rsidR="009A1E0E" w:rsidRPr="00691E8D">
        <w:rPr>
          <w:rFonts w:ascii="Arial" w:hAnsi="Arial" w:cs="Arial"/>
        </w:rPr>
        <w:t>KeepCups</w:t>
      </w:r>
      <w:proofErr w:type="spellEnd"/>
      <w:r w:rsidR="009A1E0E" w:rsidRPr="00691E8D">
        <w:rPr>
          <w:rFonts w:ascii="Arial" w:hAnsi="Arial" w:cs="Arial"/>
        </w:rPr>
        <w:t xml:space="preserve">. </w:t>
      </w:r>
    </w:p>
    <w:p w14:paraId="6584735A" w14:textId="77777777" w:rsidR="0058336E" w:rsidRDefault="0058336E" w:rsidP="00A42531">
      <w:pPr>
        <w:spacing w:after="120"/>
        <w:rPr>
          <w:rFonts w:ascii="Arial" w:hAnsi="Arial" w:cs="Arial"/>
          <w:b/>
          <w:i/>
        </w:rPr>
      </w:pPr>
    </w:p>
    <w:p w14:paraId="7B3B2D8E" w14:textId="77777777" w:rsidR="009A1E0E" w:rsidRPr="00B97A0A" w:rsidRDefault="009A1E0E" w:rsidP="00A42531">
      <w:pPr>
        <w:spacing w:after="120"/>
        <w:rPr>
          <w:rFonts w:ascii="Arial" w:hAnsi="Arial" w:cs="Arial"/>
          <w:b/>
          <w:i/>
        </w:rPr>
      </w:pPr>
      <w:r w:rsidRPr="00B97A0A">
        <w:rPr>
          <w:rFonts w:ascii="Arial" w:hAnsi="Arial" w:cs="Arial"/>
          <w:b/>
          <w:i/>
        </w:rPr>
        <w:t>Water</w:t>
      </w:r>
    </w:p>
    <w:p w14:paraId="284FAAC1" w14:textId="77777777" w:rsidR="009A1E0E" w:rsidRDefault="00262192" w:rsidP="00A42531">
      <w:pPr>
        <w:pStyle w:val="ListParagraph"/>
        <w:numPr>
          <w:ilvl w:val="0"/>
          <w:numId w:val="17"/>
        </w:numPr>
        <w:spacing w:after="120"/>
        <w:rPr>
          <w:rFonts w:ascii="Arial" w:hAnsi="Arial" w:cs="Arial"/>
        </w:rPr>
      </w:pPr>
      <w:r>
        <w:rPr>
          <w:rFonts w:ascii="Arial" w:hAnsi="Arial" w:cs="Arial"/>
        </w:rPr>
        <w:t xml:space="preserve">Provide tap water in cafeterias and butteries (cafés) </w:t>
      </w:r>
      <w:r w:rsidR="009A1E0E" w:rsidRPr="00B97A0A">
        <w:rPr>
          <w:rFonts w:ascii="Arial" w:hAnsi="Arial" w:cs="Arial"/>
        </w:rPr>
        <w:t>to reduce the demand for bottled water.</w:t>
      </w:r>
    </w:p>
    <w:p w14:paraId="135685DB" w14:textId="03FDADD8" w:rsidR="0066228F" w:rsidRDefault="00262192" w:rsidP="00156200">
      <w:pPr>
        <w:pStyle w:val="ListParagraph"/>
        <w:numPr>
          <w:ilvl w:val="0"/>
          <w:numId w:val="17"/>
        </w:numPr>
        <w:spacing w:after="120"/>
        <w:rPr>
          <w:rFonts w:ascii="Arial" w:hAnsi="Arial" w:cs="Arial"/>
        </w:rPr>
      </w:pPr>
      <w:r>
        <w:rPr>
          <w:rFonts w:ascii="Arial" w:hAnsi="Arial" w:cs="Arial"/>
        </w:rPr>
        <w:t xml:space="preserve">Work towards </w:t>
      </w:r>
      <w:r w:rsidR="00156200" w:rsidRPr="00AE1D14">
        <w:rPr>
          <w:rFonts w:ascii="Arial" w:hAnsi="Arial" w:cs="Arial"/>
        </w:rPr>
        <w:t xml:space="preserve">phasing out the sale of </w:t>
      </w:r>
      <w:r w:rsidR="003E4F28">
        <w:rPr>
          <w:rFonts w:ascii="Arial" w:hAnsi="Arial" w:cs="Arial"/>
        </w:rPr>
        <w:t xml:space="preserve">single use plastic </w:t>
      </w:r>
      <w:r w:rsidR="00156200" w:rsidRPr="00AE1D14">
        <w:rPr>
          <w:rFonts w:ascii="Arial" w:hAnsi="Arial" w:cs="Arial"/>
        </w:rPr>
        <w:t>water</w:t>
      </w:r>
      <w:r w:rsidR="003E4F28">
        <w:rPr>
          <w:rFonts w:ascii="Arial" w:hAnsi="Arial" w:cs="Arial"/>
        </w:rPr>
        <w:t xml:space="preserve"> bottles</w:t>
      </w:r>
      <w:r w:rsidR="00156200" w:rsidRPr="00AE1D14">
        <w:rPr>
          <w:rFonts w:ascii="Arial" w:hAnsi="Arial" w:cs="Arial"/>
        </w:rPr>
        <w:t>, with a view to eventually ceasing sale.</w:t>
      </w:r>
    </w:p>
    <w:p w14:paraId="7959F0EE" w14:textId="77777777" w:rsidR="00B835B4" w:rsidRDefault="00B835B4" w:rsidP="00B3526F">
      <w:pPr>
        <w:spacing w:after="120"/>
        <w:rPr>
          <w:rFonts w:ascii="Arial" w:hAnsi="Arial" w:cs="Arial"/>
        </w:rPr>
      </w:pPr>
    </w:p>
    <w:p w14:paraId="72D7BDC3" w14:textId="77777777" w:rsidR="00B835B4" w:rsidRPr="00B97A0A" w:rsidRDefault="00B835B4" w:rsidP="00B835B4">
      <w:pPr>
        <w:spacing w:after="120"/>
        <w:rPr>
          <w:rFonts w:ascii="Arial" w:hAnsi="Arial" w:cs="Arial"/>
          <w:b/>
        </w:rPr>
      </w:pPr>
      <w:r>
        <w:rPr>
          <w:rFonts w:ascii="Arial" w:hAnsi="Arial" w:cs="Arial"/>
          <w:b/>
        </w:rPr>
        <w:t>Implementation</w:t>
      </w:r>
    </w:p>
    <w:p w14:paraId="5997CA70" w14:textId="2C0B2443" w:rsidR="00B835B4" w:rsidRPr="00B3526F" w:rsidRDefault="00B835B4" w:rsidP="00B835B4">
      <w:pPr>
        <w:pStyle w:val="ListParagraph"/>
        <w:numPr>
          <w:ilvl w:val="0"/>
          <w:numId w:val="2"/>
        </w:numPr>
        <w:spacing w:after="120"/>
        <w:ind w:left="709" w:hanging="207"/>
        <w:rPr>
          <w:rFonts w:ascii="Arial" w:hAnsi="Arial" w:cs="Arial"/>
        </w:rPr>
      </w:pPr>
      <w:r w:rsidRPr="00B3526F">
        <w:rPr>
          <w:rFonts w:ascii="Arial" w:hAnsi="Arial" w:cs="Arial"/>
        </w:rPr>
        <w:t>Work towards the policy aims and objectives listed above, work with suppliers to progress our sustainability agenda, and work together within the University to share and adopt best practices.</w:t>
      </w:r>
    </w:p>
    <w:p w14:paraId="2F3E1A68" w14:textId="77777777" w:rsidR="00B835B4" w:rsidRPr="00B97A0A" w:rsidRDefault="00B835B4" w:rsidP="00B835B4">
      <w:pPr>
        <w:pStyle w:val="ListParagraph"/>
        <w:numPr>
          <w:ilvl w:val="0"/>
          <w:numId w:val="2"/>
        </w:numPr>
        <w:spacing w:after="120"/>
        <w:ind w:left="709" w:hanging="207"/>
        <w:rPr>
          <w:rFonts w:ascii="Arial" w:hAnsi="Arial" w:cs="Arial"/>
          <w:b/>
        </w:rPr>
      </w:pPr>
      <w:r w:rsidRPr="00B97A0A">
        <w:rPr>
          <w:rFonts w:ascii="Arial" w:hAnsi="Arial" w:cs="Arial"/>
        </w:rPr>
        <w:t>Raise awareness of the benefits to the environment and individuals of following a mainly vegetarian/vegan diet via promotional guidance, product information and awareness campaigns.</w:t>
      </w:r>
    </w:p>
    <w:p w14:paraId="6B6F4576" w14:textId="77777777" w:rsidR="001313F6" w:rsidRDefault="00B835B4" w:rsidP="00B835B4">
      <w:pPr>
        <w:pStyle w:val="ListParagraph"/>
        <w:numPr>
          <w:ilvl w:val="0"/>
          <w:numId w:val="2"/>
        </w:numPr>
        <w:spacing w:after="120"/>
        <w:ind w:left="709" w:hanging="207"/>
        <w:rPr>
          <w:rFonts w:ascii="Arial" w:hAnsi="Arial" w:cs="Arial"/>
        </w:rPr>
      </w:pPr>
      <w:r w:rsidRPr="00B97A0A">
        <w:rPr>
          <w:rFonts w:ascii="Arial" w:hAnsi="Arial" w:cs="Arial"/>
        </w:rPr>
        <w:t>Examine this Sustainable Food Policy bi-annually (every other year)</w:t>
      </w:r>
      <w:r>
        <w:rPr>
          <w:rFonts w:ascii="Arial" w:hAnsi="Arial" w:cs="Arial"/>
        </w:rPr>
        <w:t xml:space="preserve">. </w:t>
      </w:r>
    </w:p>
    <w:p w14:paraId="02E78DF3" w14:textId="10CB89B9" w:rsidR="00381BDD" w:rsidRPr="001313F6" w:rsidRDefault="00B835B4" w:rsidP="00B835B4">
      <w:pPr>
        <w:pStyle w:val="ListParagraph"/>
        <w:numPr>
          <w:ilvl w:val="0"/>
          <w:numId w:val="2"/>
        </w:numPr>
        <w:spacing w:after="120"/>
        <w:ind w:left="709" w:hanging="207"/>
        <w:rPr>
          <w:rFonts w:ascii="Arial" w:hAnsi="Arial" w:cs="Arial"/>
        </w:rPr>
      </w:pPr>
      <w:r w:rsidRPr="001313F6">
        <w:rPr>
          <w:rFonts w:ascii="Arial" w:hAnsi="Arial" w:cs="Arial"/>
        </w:rPr>
        <w:lastRenderedPageBreak/>
        <w:t>Adhere to all CMC procurement contracts, which due to the work of the Procurement Management Group (PMG) ensure that food and other products, are sourced locally where possible in order to sustain the local economy and reduce environmental impacts</w:t>
      </w:r>
    </w:p>
    <w:sectPr w:rsidR="00381BDD" w:rsidRPr="001313F6" w:rsidSect="00D6317A">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339F3" w14:textId="77777777" w:rsidR="00EC435F" w:rsidRDefault="00EC435F" w:rsidP="00B97A0A">
      <w:pPr>
        <w:spacing w:after="0" w:line="240" w:lineRule="auto"/>
      </w:pPr>
      <w:r>
        <w:separator/>
      </w:r>
    </w:p>
  </w:endnote>
  <w:endnote w:type="continuationSeparator" w:id="0">
    <w:p w14:paraId="4972F44C" w14:textId="77777777" w:rsidR="00EC435F" w:rsidRDefault="00EC435F" w:rsidP="00B9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243D" w14:textId="77777777" w:rsidR="00381BDD" w:rsidRDefault="00381BDD" w:rsidP="00B97A0A">
    <w:pPr>
      <w:pStyle w:val="Footer"/>
      <w:rPr>
        <w:rFonts w:ascii="Arial" w:hAnsi="Arial" w:cs="Arial"/>
        <w:i/>
        <w:sz w:val="18"/>
        <w:szCs w:val="18"/>
      </w:rPr>
    </w:pPr>
  </w:p>
  <w:p w14:paraId="677D05B5" w14:textId="7231200C" w:rsidR="00B97A0A" w:rsidRDefault="00B97A0A" w:rsidP="00E4355C">
    <w:pPr>
      <w:pStyle w:val="Footer"/>
    </w:pPr>
    <w:r w:rsidRPr="00B97A0A">
      <w:rPr>
        <w:rFonts w:ascii="Arial" w:hAnsi="Arial" w:cs="Arial"/>
        <w:i/>
        <w:sz w:val="18"/>
        <w:szCs w:val="18"/>
      </w:rPr>
      <w:t xml:space="preserve">Nick White – </w:t>
    </w:r>
    <w:r w:rsidR="003E4F28">
      <w:rPr>
        <w:rFonts w:ascii="Arial" w:hAnsi="Arial" w:cs="Arial"/>
        <w:i/>
        <w:sz w:val="18"/>
        <w:szCs w:val="18"/>
      </w:rPr>
      <w:t xml:space="preserve">November </w:t>
    </w:r>
    <w:sdt>
      <w:sdtPr>
        <w:rPr>
          <w:rFonts w:ascii="Arial" w:hAnsi="Arial" w:cs="Arial"/>
          <w:i/>
          <w:sz w:val="18"/>
          <w:szCs w:val="18"/>
        </w:rPr>
        <w:id w:val="1612626688"/>
        <w:docPartObj>
          <w:docPartGallery w:val="Page Numbers (Bottom of Page)"/>
          <w:docPartUnique/>
        </w:docPartObj>
      </w:sdtPr>
      <w:sdtEndPr>
        <w:rPr>
          <w:rFonts w:asciiTheme="minorHAnsi" w:hAnsiTheme="minorHAnsi" w:cstheme="minorBidi"/>
          <w:i w:val="0"/>
          <w:noProof/>
          <w:sz w:val="22"/>
          <w:szCs w:val="22"/>
        </w:rPr>
      </w:sdtEndPr>
      <w:sdtContent>
        <w:r w:rsidR="00E4355C">
          <w:rPr>
            <w:rFonts w:ascii="Arial" w:hAnsi="Arial" w:cs="Arial"/>
            <w:i/>
            <w:sz w:val="18"/>
            <w:szCs w:val="18"/>
          </w:rPr>
          <w:t>2018</w:t>
        </w:r>
      </w:sdtContent>
    </w:sdt>
  </w:p>
  <w:p w14:paraId="4250F0E2" w14:textId="77777777" w:rsidR="00B97A0A" w:rsidRPr="00B97A0A" w:rsidRDefault="00B97A0A">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8F201" w14:textId="77777777" w:rsidR="00EC435F" w:rsidRDefault="00EC435F" w:rsidP="00B97A0A">
      <w:pPr>
        <w:spacing w:after="0" w:line="240" w:lineRule="auto"/>
      </w:pPr>
      <w:r>
        <w:separator/>
      </w:r>
    </w:p>
  </w:footnote>
  <w:footnote w:type="continuationSeparator" w:id="0">
    <w:p w14:paraId="277B818A" w14:textId="77777777" w:rsidR="00EC435F" w:rsidRDefault="00EC435F" w:rsidP="00B9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92BC1" w14:textId="77777777" w:rsidR="00A42531" w:rsidRDefault="008A2D52">
    <w:pPr>
      <w:pStyle w:val="Header"/>
    </w:pPr>
    <w:r w:rsidRPr="00682FC4">
      <w:rPr>
        <w:noProof/>
        <w:lang w:eastAsia="en-GB"/>
      </w:rPr>
      <w:drawing>
        <wp:inline distT="0" distB="0" distL="0" distR="0" wp14:anchorId="70A4082E" wp14:editId="5FDAC259">
          <wp:extent cx="23241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714375"/>
                  </a:xfrm>
                  <a:prstGeom prst="rect">
                    <a:avLst/>
                  </a:prstGeom>
                  <a:solidFill>
                    <a:srgbClr val="FFFFFF"/>
                  </a:solidFill>
                  <a:ln>
                    <a:noFill/>
                  </a:ln>
                </pic:spPr>
              </pic:pic>
            </a:graphicData>
          </a:graphic>
        </wp:inline>
      </w:drawing>
    </w:r>
  </w:p>
  <w:p w14:paraId="51B04DCC" w14:textId="77777777" w:rsidR="00A42531" w:rsidRDefault="00A42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0E1"/>
    <w:multiLevelType w:val="hybridMultilevel"/>
    <w:tmpl w:val="7F46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4161"/>
    <w:multiLevelType w:val="hybridMultilevel"/>
    <w:tmpl w:val="43BC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13B8B"/>
    <w:multiLevelType w:val="hybridMultilevel"/>
    <w:tmpl w:val="E33CF2D0"/>
    <w:lvl w:ilvl="0" w:tplc="3C5624FC">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7B322F"/>
    <w:multiLevelType w:val="hybridMultilevel"/>
    <w:tmpl w:val="E8D6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86F4F"/>
    <w:multiLevelType w:val="hybridMultilevel"/>
    <w:tmpl w:val="FE06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6058D"/>
    <w:multiLevelType w:val="hybridMultilevel"/>
    <w:tmpl w:val="508C76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F0EA3"/>
    <w:multiLevelType w:val="hybridMultilevel"/>
    <w:tmpl w:val="71FE8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E5BE4"/>
    <w:multiLevelType w:val="hybridMultilevel"/>
    <w:tmpl w:val="EB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40758"/>
    <w:multiLevelType w:val="hybridMultilevel"/>
    <w:tmpl w:val="E78A1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1D28C9"/>
    <w:multiLevelType w:val="hybridMultilevel"/>
    <w:tmpl w:val="59D0E388"/>
    <w:lvl w:ilvl="0" w:tplc="AAF2AE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B53A0"/>
    <w:multiLevelType w:val="hybridMultilevel"/>
    <w:tmpl w:val="AC3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719E3"/>
    <w:multiLevelType w:val="hybridMultilevel"/>
    <w:tmpl w:val="78B05E3C"/>
    <w:lvl w:ilvl="0" w:tplc="4710C4CE">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AE7ACC"/>
    <w:multiLevelType w:val="hybridMultilevel"/>
    <w:tmpl w:val="941A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5D5934"/>
    <w:multiLevelType w:val="hybridMultilevel"/>
    <w:tmpl w:val="BED8FBAA"/>
    <w:lvl w:ilvl="0" w:tplc="59B4B8B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39420F5"/>
    <w:multiLevelType w:val="hybridMultilevel"/>
    <w:tmpl w:val="0754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72DDF"/>
    <w:multiLevelType w:val="hybridMultilevel"/>
    <w:tmpl w:val="18B0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700F3"/>
    <w:multiLevelType w:val="hybridMultilevel"/>
    <w:tmpl w:val="155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D31ED"/>
    <w:multiLevelType w:val="hybridMultilevel"/>
    <w:tmpl w:val="A2DC64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12A06"/>
    <w:multiLevelType w:val="hybridMultilevel"/>
    <w:tmpl w:val="D82E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D16A4"/>
    <w:multiLevelType w:val="hybridMultilevel"/>
    <w:tmpl w:val="A714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576F0D"/>
    <w:multiLevelType w:val="hybridMultilevel"/>
    <w:tmpl w:val="0734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577D9"/>
    <w:multiLevelType w:val="hybridMultilevel"/>
    <w:tmpl w:val="06AC385C"/>
    <w:lvl w:ilvl="0" w:tplc="59B4B8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6256C"/>
    <w:multiLevelType w:val="hybridMultilevel"/>
    <w:tmpl w:val="8D82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6"/>
  </w:num>
  <w:num w:numId="4">
    <w:abstractNumId w:val="5"/>
  </w:num>
  <w:num w:numId="5">
    <w:abstractNumId w:val="17"/>
  </w:num>
  <w:num w:numId="6">
    <w:abstractNumId w:val="0"/>
  </w:num>
  <w:num w:numId="7">
    <w:abstractNumId w:val="16"/>
  </w:num>
  <w:num w:numId="8">
    <w:abstractNumId w:val="3"/>
  </w:num>
  <w:num w:numId="9">
    <w:abstractNumId w:val="18"/>
  </w:num>
  <w:num w:numId="10">
    <w:abstractNumId w:val="12"/>
  </w:num>
  <w:num w:numId="11">
    <w:abstractNumId w:val="19"/>
  </w:num>
  <w:num w:numId="12">
    <w:abstractNumId w:val="7"/>
  </w:num>
  <w:num w:numId="13">
    <w:abstractNumId w:val="4"/>
  </w:num>
  <w:num w:numId="14">
    <w:abstractNumId w:val="10"/>
  </w:num>
  <w:num w:numId="15">
    <w:abstractNumId w:val="9"/>
  </w:num>
  <w:num w:numId="16">
    <w:abstractNumId w:val="1"/>
  </w:num>
  <w:num w:numId="17">
    <w:abstractNumId w:val="21"/>
  </w:num>
  <w:num w:numId="18">
    <w:abstractNumId w:val="15"/>
  </w:num>
  <w:num w:numId="19">
    <w:abstractNumId w:val="14"/>
  </w:num>
  <w:num w:numId="20">
    <w:abstractNumId w:val="8"/>
  </w:num>
  <w:num w:numId="21">
    <w:abstractNumId w:val="2"/>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37"/>
    <w:rsid w:val="000043D4"/>
    <w:rsid w:val="00063709"/>
    <w:rsid w:val="000801E9"/>
    <w:rsid w:val="000F2B6F"/>
    <w:rsid w:val="00106E82"/>
    <w:rsid w:val="001313F6"/>
    <w:rsid w:val="001447CD"/>
    <w:rsid w:val="00156200"/>
    <w:rsid w:val="00170717"/>
    <w:rsid w:val="0019412D"/>
    <w:rsid w:val="001B11F9"/>
    <w:rsid w:val="001C75F0"/>
    <w:rsid w:val="001D061B"/>
    <w:rsid w:val="001D0A5D"/>
    <w:rsid w:val="001F544B"/>
    <w:rsid w:val="001F5EA0"/>
    <w:rsid w:val="00210731"/>
    <w:rsid w:val="00262192"/>
    <w:rsid w:val="002B3966"/>
    <w:rsid w:val="002B6ECC"/>
    <w:rsid w:val="002C025B"/>
    <w:rsid w:val="002C5539"/>
    <w:rsid w:val="002D6F05"/>
    <w:rsid w:val="00354776"/>
    <w:rsid w:val="00360361"/>
    <w:rsid w:val="00381BDD"/>
    <w:rsid w:val="003866D9"/>
    <w:rsid w:val="003E4F28"/>
    <w:rsid w:val="004153A7"/>
    <w:rsid w:val="0041626B"/>
    <w:rsid w:val="004C00F4"/>
    <w:rsid w:val="004E26FC"/>
    <w:rsid w:val="00532BA2"/>
    <w:rsid w:val="0058336E"/>
    <w:rsid w:val="00586357"/>
    <w:rsid w:val="00591C94"/>
    <w:rsid w:val="005937FC"/>
    <w:rsid w:val="005A32CE"/>
    <w:rsid w:val="005A7BDD"/>
    <w:rsid w:val="005C79EE"/>
    <w:rsid w:val="005E2F1F"/>
    <w:rsid w:val="00631067"/>
    <w:rsid w:val="00643350"/>
    <w:rsid w:val="0066228F"/>
    <w:rsid w:val="006742E6"/>
    <w:rsid w:val="00691E8D"/>
    <w:rsid w:val="00695068"/>
    <w:rsid w:val="006B1C3C"/>
    <w:rsid w:val="006C0875"/>
    <w:rsid w:val="006D1798"/>
    <w:rsid w:val="007942CD"/>
    <w:rsid w:val="007D19F9"/>
    <w:rsid w:val="007D6836"/>
    <w:rsid w:val="008346AE"/>
    <w:rsid w:val="00837C00"/>
    <w:rsid w:val="00870526"/>
    <w:rsid w:val="008A2D52"/>
    <w:rsid w:val="008B1A80"/>
    <w:rsid w:val="008D1608"/>
    <w:rsid w:val="008F53B3"/>
    <w:rsid w:val="009140D8"/>
    <w:rsid w:val="00951BAB"/>
    <w:rsid w:val="00956BB4"/>
    <w:rsid w:val="009810BB"/>
    <w:rsid w:val="0099204A"/>
    <w:rsid w:val="009A1E0E"/>
    <w:rsid w:val="009C22B2"/>
    <w:rsid w:val="009E790B"/>
    <w:rsid w:val="00A11855"/>
    <w:rsid w:val="00A42531"/>
    <w:rsid w:val="00A506F8"/>
    <w:rsid w:val="00AD3B62"/>
    <w:rsid w:val="00AE1D14"/>
    <w:rsid w:val="00AE636C"/>
    <w:rsid w:val="00B3526F"/>
    <w:rsid w:val="00B65597"/>
    <w:rsid w:val="00B835B4"/>
    <w:rsid w:val="00B96411"/>
    <w:rsid w:val="00B97A0A"/>
    <w:rsid w:val="00BC1DD2"/>
    <w:rsid w:val="00BC4779"/>
    <w:rsid w:val="00C0376C"/>
    <w:rsid w:val="00C43A0E"/>
    <w:rsid w:val="00C63B54"/>
    <w:rsid w:val="00C96937"/>
    <w:rsid w:val="00CA604C"/>
    <w:rsid w:val="00CA69AB"/>
    <w:rsid w:val="00CB06B2"/>
    <w:rsid w:val="00CC54B3"/>
    <w:rsid w:val="00CD5BD7"/>
    <w:rsid w:val="00CD799C"/>
    <w:rsid w:val="00CE1D2C"/>
    <w:rsid w:val="00CF43F2"/>
    <w:rsid w:val="00D6317A"/>
    <w:rsid w:val="00D760F0"/>
    <w:rsid w:val="00D86587"/>
    <w:rsid w:val="00DA3559"/>
    <w:rsid w:val="00DC69C3"/>
    <w:rsid w:val="00E24FF0"/>
    <w:rsid w:val="00E31FD4"/>
    <w:rsid w:val="00E43166"/>
    <w:rsid w:val="00E4355C"/>
    <w:rsid w:val="00E71C3F"/>
    <w:rsid w:val="00E96E97"/>
    <w:rsid w:val="00EB2B97"/>
    <w:rsid w:val="00EC435F"/>
    <w:rsid w:val="00EE60F3"/>
    <w:rsid w:val="00EF7F94"/>
    <w:rsid w:val="00F05D35"/>
    <w:rsid w:val="00F105EA"/>
    <w:rsid w:val="00F54900"/>
    <w:rsid w:val="00F90623"/>
    <w:rsid w:val="00F92437"/>
    <w:rsid w:val="00FE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28781"/>
  <w15:docId w15:val="{74826243-7045-4BDA-8CA2-57D6ED20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D2"/>
    <w:pPr>
      <w:ind w:left="720"/>
      <w:contextualSpacing/>
    </w:pPr>
  </w:style>
  <w:style w:type="character" w:styleId="CommentReference">
    <w:name w:val="annotation reference"/>
    <w:basedOn w:val="DefaultParagraphFont"/>
    <w:uiPriority w:val="99"/>
    <w:semiHidden/>
    <w:unhideWhenUsed/>
    <w:rsid w:val="006C0875"/>
    <w:rPr>
      <w:sz w:val="16"/>
      <w:szCs w:val="16"/>
    </w:rPr>
  </w:style>
  <w:style w:type="paragraph" w:styleId="CommentText">
    <w:name w:val="annotation text"/>
    <w:basedOn w:val="Normal"/>
    <w:link w:val="CommentTextChar"/>
    <w:uiPriority w:val="99"/>
    <w:semiHidden/>
    <w:unhideWhenUsed/>
    <w:rsid w:val="006C0875"/>
    <w:pPr>
      <w:spacing w:line="240" w:lineRule="auto"/>
    </w:pPr>
    <w:rPr>
      <w:sz w:val="20"/>
      <w:szCs w:val="20"/>
    </w:rPr>
  </w:style>
  <w:style w:type="character" w:customStyle="1" w:styleId="CommentTextChar">
    <w:name w:val="Comment Text Char"/>
    <w:basedOn w:val="DefaultParagraphFont"/>
    <w:link w:val="CommentText"/>
    <w:uiPriority w:val="99"/>
    <w:semiHidden/>
    <w:rsid w:val="006C0875"/>
    <w:rPr>
      <w:sz w:val="20"/>
      <w:szCs w:val="20"/>
    </w:rPr>
  </w:style>
  <w:style w:type="paragraph" w:styleId="CommentSubject">
    <w:name w:val="annotation subject"/>
    <w:basedOn w:val="CommentText"/>
    <w:next w:val="CommentText"/>
    <w:link w:val="CommentSubjectChar"/>
    <w:uiPriority w:val="99"/>
    <w:semiHidden/>
    <w:unhideWhenUsed/>
    <w:rsid w:val="006C0875"/>
    <w:rPr>
      <w:b/>
      <w:bCs/>
    </w:rPr>
  </w:style>
  <w:style w:type="character" w:customStyle="1" w:styleId="CommentSubjectChar">
    <w:name w:val="Comment Subject Char"/>
    <w:basedOn w:val="CommentTextChar"/>
    <w:link w:val="CommentSubject"/>
    <w:uiPriority w:val="99"/>
    <w:semiHidden/>
    <w:rsid w:val="006C0875"/>
    <w:rPr>
      <w:b/>
      <w:bCs/>
      <w:sz w:val="20"/>
      <w:szCs w:val="20"/>
    </w:rPr>
  </w:style>
  <w:style w:type="paragraph" w:styleId="BalloonText">
    <w:name w:val="Balloon Text"/>
    <w:basedOn w:val="Normal"/>
    <w:link w:val="BalloonTextChar"/>
    <w:uiPriority w:val="99"/>
    <w:semiHidden/>
    <w:unhideWhenUsed/>
    <w:rsid w:val="006C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75"/>
    <w:rPr>
      <w:rFonts w:ascii="Tahoma" w:hAnsi="Tahoma" w:cs="Tahoma"/>
      <w:sz w:val="16"/>
      <w:szCs w:val="16"/>
    </w:rPr>
  </w:style>
  <w:style w:type="paragraph" w:styleId="Header">
    <w:name w:val="header"/>
    <w:basedOn w:val="Normal"/>
    <w:link w:val="HeaderChar"/>
    <w:uiPriority w:val="99"/>
    <w:unhideWhenUsed/>
    <w:rsid w:val="00B97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A0A"/>
  </w:style>
  <w:style w:type="paragraph" w:styleId="Footer">
    <w:name w:val="footer"/>
    <w:basedOn w:val="Normal"/>
    <w:link w:val="FooterChar"/>
    <w:uiPriority w:val="99"/>
    <w:unhideWhenUsed/>
    <w:rsid w:val="00B97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A0A"/>
  </w:style>
  <w:style w:type="character" w:styleId="Hyperlink">
    <w:name w:val="Hyperlink"/>
    <w:basedOn w:val="DefaultParagraphFont"/>
    <w:uiPriority w:val="99"/>
    <w:unhideWhenUsed/>
    <w:rsid w:val="00381BDD"/>
    <w:rPr>
      <w:color w:val="0000FF" w:themeColor="hyperlink"/>
      <w:u w:val="single"/>
    </w:rPr>
  </w:style>
  <w:style w:type="paragraph" w:styleId="FootnoteText">
    <w:name w:val="footnote text"/>
    <w:basedOn w:val="Normal"/>
    <w:link w:val="FootnoteTextChar"/>
    <w:uiPriority w:val="99"/>
    <w:semiHidden/>
    <w:unhideWhenUsed/>
    <w:rsid w:val="00593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7FC"/>
    <w:rPr>
      <w:sz w:val="20"/>
      <w:szCs w:val="20"/>
    </w:rPr>
  </w:style>
  <w:style w:type="character" w:styleId="FootnoteReference">
    <w:name w:val="footnote reference"/>
    <w:basedOn w:val="DefaultParagraphFont"/>
    <w:uiPriority w:val="99"/>
    <w:semiHidden/>
    <w:unhideWhenUsed/>
    <w:rsid w:val="00593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4712-E0CD-4184-89C0-174C5004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Eber</dc:creator>
  <cp:lastModifiedBy>Ivan Higney</cp:lastModifiedBy>
  <cp:revision>2</cp:revision>
  <cp:lastPrinted>2018-11-08T09:37:00Z</cp:lastPrinted>
  <dcterms:created xsi:type="dcterms:W3CDTF">2018-12-05T09:53:00Z</dcterms:created>
  <dcterms:modified xsi:type="dcterms:W3CDTF">2018-12-05T09:53:00Z</dcterms:modified>
</cp:coreProperties>
</file>