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Process of Downing Site cycle Improvements</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The process for design, approval and installation of cycle parking improvements on the Downing Site.</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1</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Space available for improvements identified by University Transport Coordinator along with some rough ideas for interventions.</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2</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Plans presented in outline format to the Downing Site Committee for feedback.</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3</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Brief passed to consultants for design of individual schemes.</w:t>
      </w:r>
      <w:r>
        <w:rPr>
          <w:rStyle w:val="eop"/>
          <w:rFonts w:ascii="Calibri" w:hAnsi="Calibri" w:cs="Calibri"/>
          <w:sz w:val="22"/>
          <w:szCs w:val="22"/>
        </w:rPr>
        <w:t> </w:t>
      </w:r>
    </w:p>
    <w:p w:rsidR="00F01B68" w:rsidRDefault="00F01B68" w:rsidP="00F01B68">
      <w:pPr>
        <w:pStyle w:val="paragraph"/>
        <w:textAlignment w:val="baseline"/>
      </w:pPr>
    </w:p>
    <w:p w:rsidR="00F01B68" w:rsidRPr="00F01B68" w:rsidRDefault="00F01B68" w:rsidP="00F01B68">
      <w:pPr>
        <w:pStyle w:val="paragraph"/>
        <w:textAlignment w:val="baseline"/>
        <w:rPr>
          <w:rFonts w:ascii="Calibri" w:hAnsi="Calibri" w:cs="Calibri"/>
          <w:sz w:val="22"/>
          <w:szCs w:val="22"/>
        </w:rPr>
      </w:pPr>
      <w:r>
        <w:rPr>
          <w:rStyle w:val="normaltextrun1"/>
          <w:rFonts w:ascii="Calibri" w:hAnsi="Calibri" w:cs="Calibri"/>
          <w:sz w:val="22"/>
          <w:szCs w:val="22"/>
        </w:rPr>
        <w:t>Step 4</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Scheme presented to Downing Site Committee in more detail for comments and feedback.</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5</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Space Management and Minor Works Sub-Committee paper submitted for University sign-off on plans.</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6</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Site-wide information and feedback exercise launched to inform implementation priorities.</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7</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Notice published in the Reporter.</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8</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Planning permission will be sought for relevant elements of the project.</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9</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Timescales for implementation of phases 1, 2 and 3 will be finalised.</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pPr>
      <w:r>
        <w:rPr>
          <w:rStyle w:val="normaltextrun1"/>
          <w:rFonts w:ascii="Calibri" w:hAnsi="Calibri" w:cs="Calibri"/>
          <w:sz w:val="22"/>
          <w:szCs w:val="22"/>
        </w:rPr>
        <w:t>Step 10</w:t>
      </w:r>
      <w:r>
        <w:rPr>
          <w:rStyle w:val="eop"/>
          <w:rFonts w:ascii="Calibri" w:hAnsi="Calibri" w:cs="Calibri"/>
          <w:sz w:val="22"/>
          <w:szCs w:val="22"/>
        </w:rPr>
        <w:t> </w:t>
      </w: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Implementation will begin on site and proceed in three phases.</w:t>
      </w:r>
      <w:r>
        <w:rPr>
          <w:rStyle w:val="eop"/>
          <w:rFonts w:ascii="Calibri" w:hAnsi="Calibri" w:cs="Calibri"/>
          <w:sz w:val="22"/>
          <w:szCs w:val="22"/>
        </w:rPr>
        <w:t> </w:t>
      </w:r>
    </w:p>
    <w:p w:rsidR="00F01B68" w:rsidRDefault="00F01B68" w:rsidP="00F01B68">
      <w:pPr>
        <w:pStyle w:val="paragraph"/>
        <w:textAlignment w:val="baseline"/>
      </w:pPr>
    </w:p>
    <w:p w:rsidR="00F01B68" w:rsidRDefault="00F01B68" w:rsidP="00F01B68">
      <w:pPr>
        <w:pStyle w:val="paragraph"/>
        <w:textAlignment w:val="baseline"/>
        <w:rPr>
          <w:rStyle w:val="eop"/>
          <w:rFonts w:ascii="Calibri" w:hAnsi="Calibri" w:cs="Calibri"/>
          <w:sz w:val="22"/>
          <w:szCs w:val="22"/>
        </w:rPr>
      </w:pPr>
      <w:r>
        <w:rPr>
          <w:rStyle w:val="normaltextrun1"/>
          <w:rFonts w:ascii="Calibri" w:hAnsi="Calibri" w:cs="Calibri"/>
          <w:sz w:val="22"/>
          <w:szCs w:val="22"/>
        </w:rPr>
        <w:t>This project is part of our work to implement the University Transport Strategy, feeding into Aim A1 (ensuring that walking and cycling remain attractive and safe choices) as well as Commitment C2 (improving cycling facilities).</w:t>
      </w:r>
      <w:r>
        <w:rPr>
          <w:rStyle w:val="eop"/>
          <w:rFonts w:ascii="Calibri" w:hAnsi="Calibri" w:cs="Calibri"/>
          <w:sz w:val="22"/>
          <w:szCs w:val="22"/>
        </w:rPr>
        <w:t> </w:t>
      </w:r>
    </w:p>
    <w:p w:rsidR="00F01B68" w:rsidRDefault="00F01B68" w:rsidP="00F01B68">
      <w:pPr>
        <w:pStyle w:val="paragraph"/>
        <w:textAlignment w:val="baseline"/>
      </w:pPr>
      <w:bookmarkStart w:id="0" w:name="_GoBack"/>
      <w:bookmarkEnd w:id="0"/>
    </w:p>
    <w:p w:rsidR="00F01B68" w:rsidRDefault="00F01B68" w:rsidP="00F01B68">
      <w:pPr>
        <w:pStyle w:val="paragraph"/>
        <w:textAlignment w:val="baseline"/>
      </w:pPr>
      <w:r>
        <w:rPr>
          <w:rStyle w:val="normaltextrun1"/>
          <w:rFonts w:ascii="Calibri" w:hAnsi="Calibri" w:cs="Calibri"/>
          <w:sz w:val="22"/>
          <w:szCs w:val="22"/>
        </w:rPr>
        <w:t>University of Cambridge Logo.</w:t>
      </w:r>
    </w:p>
    <w:p w:rsidR="004770E4" w:rsidRDefault="004770E4"/>
    <w:sectPr w:rsidR="00477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68"/>
    <w:rsid w:val="004770E4"/>
    <w:rsid w:val="00F0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E08A"/>
  <w15:chartTrackingRefBased/>
  <w15:docId w15:val="{94629F0B-15FC-48A6-9408-76BAE355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1B6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F01B68"/>
  </w:style>
  <w:style w:type="character" w:customStyle="1" w:styleId="eop">
    <w:name w:val="eop"/>
    <w:basedOn w:val="DefaultParagraphFont"/>
    <w:rsid w:val="00F0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97551">
      <w:bodyDiv w:val="1"/>
      <w:marLeft w:val="0"/>
      <w:marRight w:val="0"/>
      <w:marTop w:val="0"/>
      <w:marBottom w:val="0"/>
      <w:divBdr>
        <w:top w:val="none" w:sz="0" w:space="0" w:color="auto"/>
        <w:left w:val="none" w:sz="0" w:space="0" w:color="auto"/>
        <w:bottom w:val="none" w:sz="0" w:space="0" w:color="auto"/>
        <w:right w:val="none" w:sz="0" w:space="0" w:color="auto"/>
      </w:divBdr>
      <w:divsChild>
        <w:div w:id="352388301">
          <w:marLeft w:val="0"/>
          <w:marRight w:val="0"/>
          <w:marTop w:val="0"/>
          <w:marBottom w:val="0"/>
          <w:divBdr>
            <w:top w:val="none" w:sz="0" w:space="0" w:color="auto"/>
            <w:left w:val="none" w:sz="0" w:space="0" w:color="auto"/>
            <w:bottom w:val="none" w:sz="0" w:space="0" w:color="auto"/>
            <w:right w:val="none" w:sz="0" w:space="0" w:color="auto"/>
          </w:divBdr>
          <w:divsChild>
            <w:div w:id="1262958620">
              <w:marLeft w:val="0"/>
              <w:marRight w:val="0"/>
              <w:marTop w:val="0"/>
              <w:marBottom w:val="0"/>
              <w:divBdr>
                <w:top w:val="none" w:sz="0" w:space="0" w:color="auto"/>
                <w:left w:val="none" w:sz="0" w:space="0" w:color="auto"/>
                <w:bottom w:val="none" w:sz="0" w:space="0" w:color="auto"/>
                <w:right w:val="none" w:sz="0" w:space="0" w:color="auto"/>
              </w:divBdr>
              <w:divsChild>
                <w:div w:id="1068917312">
                  <w:marLeft w:val="0"/>
                  <w:marRight w:val="0"/>
                  <w:marTop w:val="0"/>
                  <w:marBottom w:val="0"/>
                  <w:divBdr>
                    <w:top w:val="none" w:sz="0" w:space="0" w:color="auto"/>
                    <w:left w:val="none" w:sz="0" w:space="0" w:color="auto"/>
                    <w:bottom w:val="none" w:sz="0" w:space="0" w:color="auto"/>
                    <w:right w:val="none" w:sz="0" w:space="0" w:color="auto"/>
                  </w:divBdr>
                  <w:divsChild>
                    <w:div w:id="1108744999">
                      <w:marLeft w:val="0"/>
                      <w:marRight w:val="0"/>
                      <w:marTop w:val="0"/>
                      <w:marBottom w:val="0"/>
                      <w:divBdr>
                        <w:top w:val="none" w:sz="0" w:space="0" w:color="auto"/>
                        <w:left w:val="none" w:sz="0" w:space="0" w:color="auto"/>
                        <w:bottom w:val="none" w:sz="0" w:space="0" w:color="auto"/>
                        <w:right w:val="none" w:sz="0" w:space="0" w:color="auto"/>
                      </w:divBdr>
                      <w:divsChild>
                        <w:div w:id="886571617">
                          <w:marLeft w:val="0"/>
                          <w:marRight w:val="0"/>
                          <w:marTop w:val="0"/>
                          <w:marBottom w:val="0"/>
                          <w:divBdr>
                            <w:top w:val="none" w:sz="0" w:space="0" w:color="auto"/>
                            <w:left w:val="none" w:sz="0" w:space="0" w:color="auto"/>
                            <w:bottom w:val="none" w:sz="0" w:space="0" w:color="auto"/>
                            <w:right w:val="none" w:sz="0" w:space="0" w:color="auto"/>
                          </w:divBdr>
                          <w:divsChild>
                            <w:div w:id="277565514">
                              <w:marLeft w:val="0"/>
                              <w:marRight w:val="0"/>
                              <w:marTop w:val="0"/>
                              <w:marBottom w:val="0"/>
                              <w:divBdr>
                                <w:top w:val="none" w:sz="0" w:space="0" w:color="auto"/>
                                <w:left w:val="none" w:sz="0" w:space="0" w:color="auto"/>
                                <w:bottom w:val="none" w:sz="0" w:space="0" w:color="auto"/>
                                <w:right w:val="none" w:sz="0" w:space="0" w:color="auto"/>
                              </w:divBdr>
                              <w:divsChild>
                                <w:div w:id="1348678873">
                                  <w:marLeft w:val="0"/>
                                  <w:marRight w:val="0"/>
                                  <w:marTop w:val="0"/>
                                  <w:marBottom w:val="0"/>
                                  <w:divBdr>
                                    <w:top w:val="none" w:sz="0" w:space="0" w:color="auto"/>
                                    <w:left w:val="none" w:sz="0" w:space="0" w:color="auto"/>
                                    <w:bottom w:val="none" w:sz="0" w:space="0" w:color="auto"/>
                                    <w:right w:val="none" w:sz="0" w:space="0" w:color="auto"/>
                                  </w:divBdr>
                                  <w:divsChild>
                                    <w:div w:id="2074498883">
                                      <w:marLeft w:val="0"/>
                                      <w:marRight w:val="0"/>
                                      <w:marTop w:val="0"/>
                                      <w:marBottom w:val="0"/>
                                      <w:divBdr>
                                        <w:top w:val="none" w:sz="0" w:space="0" w:color="auto"/>
                                        <w:left w:val="none" w:sz="0" w:space="0" w:color="auto"/>
                                        <w:bottom w:val="none" w:sz="0" w:space="0" w:color="auto"/>
                                        <w:right w:val="none" w:sz="0" w:space="0" w:color="auto"/>
                                      </w:divBdr>
                                      <w:divsChild>
                                        <w:div w:id="1165708140">
                                          <w:marLeft w:val="0"/>
                                          <w:marRight w:val="0"/>
                                          <w:marTop w:val="0"/>
                                          <w:marBottom w:val="0"/>
                                          <w:divBdr>
                                            <w:top w:val="none" w:sz="0" w:space="0" w:color="auto"/>
                                            <w:left w:val="none" w:sz="0" w:space="0" w:color="auto"/>
                                            <w:bottom w:val="none" w:sz="0" w:space="0" w:color="auto"/>
                                            <w:right w:val="none" w:sz="0" w:space="0" w:color="auto"/>
                                          </w:divBdr>
                                          <w:divsChild>
                                            <w:div w:id="1716613693">
                                              <w:marLeft w:val="0"/>
                                              <w:marRight w:val="0"/>
                                              <w:marTop w:val="0"/>
                                              <w:marBottom w:val="0"/>
                                              <w:divBdr>
                                                <w:top w:val="none" w:sz="0" w:space="0" w:color="auto"/>
                                                <w:left w:val="none" w:sz="0" w:space="0" w:color="auto"/>
                                                <w:bottom w:val="none" w:sz="0" w:space="0" w:color="auto"/>
                                                <w:right w:val="none" w:sz="0" w:space="0" w:color="auto"/>
                                              </w:divBdr>
                                              <w:divsChild>
                                                <w:div w:id="1173763182">
                                                  <w:marLeft w:val="0"/>
                                                  <w:marRight w:val="0"/>
                                                  <w:marTop w:val="0"/>
                                                  <w:marBottom w:val="660"/>
                                                  <w:divBdr>
                                                    <w:top w:val="none" w:sz="0" w:space="0" w:color="auto"/>
                                                    <w:left w:val="none" w:sz="0" w:space="0" w:color="auto"/>
                                                    <w:bottom w:val="none" w:sz="0" w:space="0" w:color="auto"/>
                                                    <w:right w:val="none" w:sz="0" w:space="0" w:color="auto"/>
                                                  </w:divBdr>
                                                  <w:divsChild>
                                                    <w:div w:id="552742553">
                                                      <w:marLeft w:val="0"/>
                                                      <w:marRight w:val="0"/>
                                                      <w:marTop w:val="0"/>
                                                      <w:marBottom w:val="0"/>
                                                      <w:divBdr>
                                                        <w:top w:val="none" w:sz="0" w:space="0" w:color="auto"/>
                                                        <w:left w:val="none" w:sz="0" w:space="0" w:color="auto"/>
                                                        <w:bottom w:val="none" w:sz="0" w:space="0" w:color="auto"/>
                                                        <w:right w:val="none" w:sz="0" w:space="0" w:color="auto"/>
                                                      </w:divBdr>
                                                      <w:divsChild>
                                                        <w:div w:id="1336957322">
                                                          <w:marLeft w:val="0"/>
                                                          <w:marRight w:val="0"/>
                                                          <w:marTop w:val="0"/>
                                                          <w:marBottom w:val="0"/>
                                                          <w:divBdr>
                                                            <w:top w:val="single" w:sz="6" w:space="0" w:color="ABABAB"/>
                                                            <w:left w:val="single" w:sz="6" w:space="0" w:color="ABABAB"/>
                                                            <w:bottom w:val="single" w:sz="12" w:space="0" w:color="ABABAB"/>
                                                            <w:right w:val="single" w:sz="6" w:space="0" w:color="ABABAB"/>
                                                          </w:divBdr>
                                                          <w:divsChild>
                                                            <w:div w:id="912156531">
                                                              <w:marLeft w:val="0"/>
                                                              <w:marRight w:val="0"/>
                                                              <w:marTop w:val="0"/>
                                                              <w:marBottom w:val="0"/>
                                                              <w:divBdr>
                                                                <w:top w:val="none" w:sz="0" w:space="0" w:color="auto"/>
                                                                <w:left w:val="none" w:sz="0" w:space="0" w:color="auto"/>
                                                                <w:bottom w:val="none" w:sz="0" w:space="0" w:color="auto"/>
                                                                <w:right w:val="none" w:sz="0" w:space="0" w:color="auto"/>
                                                              </w:divBdr>
                                                              <w:divsChild>
                                                                <w:div w:id="893128326">
                                                                  <w:marLeft w:val="0"/>
                                                                  <w:marRight w:val="0"/>
                                                                  <w:marTop w:val="0"/>
                                                                  <w:marBottom w:val="0"/>
                                                                  <w:divBdr>
                                                                    <w:top w:val="none" w:sz="0" w:space="0" w:color="auto"/>
                                                                    <w:left w:val="none" w:sz="0" w:space="0" w:color="auto"/>
                                                                    <w:bottom w:val="none" w:sz="0" w:space="0" w:color="auto"/>
                                                                    <w:right w:val="none" w:sz="0" w:space="0" w:color="auto"/>
                                                                  </w:divBdr>
                                                                  <w:divsChild>
                                                                    <w:div w:id="1153181486">
                                                                      <w:marLeft w:val="0"/>
                                                                      <w:marRight w:val="0"/>
                                                                      <w:marTop w:val="0"/>
                                                                      <w:marBottom w:val="0"/>
                                                                      <w:divBdr>
                                                                        <w:top w:val="none" w:sz="0" w:space="0" w:color="auto"/>
                                                                        <w:left w:val="none" w:sz="0" w:space="0" w:color="auto"/>
                                                                        <w:bottom w:val="none" w:sz="0" w:space="0" w:color="auto"/>
                                                                        <w:right w:val="none" w:sz="0" w:space="0" w:color="auto"/>
                                                                      </w:divBdr>
                                                                      <w:divsChild>
                                                                        <w:div w:id="2075931773">
                                                                          <w:marLeft w:val="0"/>
                                                                          <w:marRight w:val="0"/>
                                                                          <w:marTop w:val="0"/>
                                                                          <w:marBottom w:val="0"/>
                                                                          <w:divBdr>
                                                                            <w:top w:val="none" w:sz="0" w:space="0" w:color="auto"/>
                                                                            <w:left w:val="none" w:sz="0" w:space="0" w:color="auto"/>
                                                                            <w:bottom w:val="none" w:sz="0" w:space="0" w:color="auto"/>
                                                                            <w:right w:val="none" w:sz="0" w:space="0" w:color="auto"/>
                                                                          </w:divBdr>
                                                                          <w:divsChild>
                                                                            <w:div w:id="1988972366">
                                                                              <w:marLeft w:val="0"/>
                                                                              <w:marRight w:val="0"/>
                                                                              <w:marTop w:val="0"/>
                                                                              <w:marBottom w:val="0"/>
                                                                              <w:divBdr>
                                                                                <w:top w:val="none" w:sz="0" w:space="0" w:color="auto"/>
                                                                                <w:left w:val="none" w:sz="0" w:space="0" w:color="auto"/>
                                                                                <w:bottom w:val="none" w:sz="0" w:space="0" w:color="auto"/>
                                                                                <w:right w:val="none" w:sz="0" w:space="0" w:color="auto"/>
                                                                              </w:divBdr>
                                                                              <w:divsChild>
                                                                                <w:div w:id="1517578884">
                                                                                  <w:marLeft w:val="0"/>
                                                                                  <w:marRight w:val="0"/>
                                                                                  <w:marTop w:val="0"/>
                                                                                  <w:marBottom w:val="0"/>
                                                                                  <w:divBdr>
                                                                                    <w:top w:val="none" w:sz="0" w:space="0" w:color="auto"/>
                                                                                    <w:left w:val="none" w:sz="0" w:space="0" w:color="auto"/>
                                                                                    <w:bottom w:val="none" w:sz="0" w:space="0" w:color="auto"/>
                                                                                    <w:right w:val="none" w:sz="0" w:space="0" w:color="auto"/>
                                                                                  </w:divBdr>
                                                                                  <w:divsChild>
                                                                                    <w:div w:id="1327854252">
                                                                                      <w:marLeft w:val="0"/>
                                                                                      <w:marRight w:val="0"/>
                                                                                      <w:marTop w:val="0"/>
                                                                                      <w:marBottom w:val="0"/>
                                                                                      <w:divBdr>
                                                                                        <w:top w:val="none" w:sz="0" w:space="0" w:color="auto"/>
                                                                                        <w:left w:val="none" w:sz="0" w:space="0" w:color="auto"/>
                                                                                        <w:bottom w:val="none" w:sz="0" w:space="0" w:color="auto"/>
                                                                                        <w:right w:val="none" w:sz="0" w:space="0" w:color="auto"/>
                                                                                      </w:divBdr>
                                                                                    </w:div>
                                                                                    <w:div w:id="1285620871">
                                                                                      <w:marLeft w:val="0"/>
                                                                                      <w:marRight w:val="0"/>
                                                                                      <w:marTop w:val="0"/>
                                                                                      <w:marBottom w:val="0"/>
                                                                                      <w:divBdr>
                                                                                        <w:top w:val="none" w:sz="0" w:space="0" w:color="auto"/>
                                                                                        <w:left w:val="none" w:sz="0" w:space="0" w:color="auto"/>
                                                                                        <w:bottom w:val="none" w:sz="0" w:space="0" w:color="auto"/>
                                                                                        <w:right w:val="none" w:sz="0" w:space="0" w:color="auto"/>
                                                                                      </w:divBdr>
                                                                                    </w:div>
                                                                                    <w:div w:id="1121068634">
                                                                                      <w:marLeft w:val="0"/>
                                                                                      <w:marRight w:val="0"/>
                                                                                      <w:marTop w:val="0"/>
                                                                                      <w:marBottom w:val="0"/>
                                                                                      <w:divBdr>
                                                                                        <w:top w:val="none" w:sz="0" w:space="0" w:color="auto"/>
                                                                                        <w:left w:val="none" w:sz="0" w:space="0" w:color="auto"/>
                                                                                        <w:bottom w:val="none" w:sz="0" w:space="0" w:color="auto"/>
                                                                                        <w:right w:val="none" w:sz="0" w:space="0" w:color="auto"/>
                                                                                      </w:divBdr>
                                                                                    </w:div>
                                                                                    <w:div w:id="1652826582">
                                                                                      <w:marLeft w:val="0"/>
                                                                                      <w:marRight w:val="0"/>
                                                                                      <w:marTop w:val="0"/>
                                                                                      <w:marBottom w:val="0"/>
                                                                                      <w:divBdr>
                                                                                        <w:top w:val="none" w:sz="0" w:space="0" w:color="auto"/>
                                                                                        <w:left w:val="none" w:sz="0" w:space="0" w:color="auto"/>
                                                                                        <w:bottom w:val="none" w:sz="0" w:space="0" w:color="auto"/>
                                                                                        <w:right w:val="none" w:sz="0" w:space="0" w:color="auto"/>
                                                                                      </w:divBdr>
                                                                                    </w:div>
                                                                                    <w:div w:id="526649164">
                                                                                      <w:marLeft w:val="0"/>
                                                                                      <w:marRight w:val="0"/>
                                                                                      <w:marTop w:val="0"/>
                                                                                      <w:marBottom w:val="0"/>
                                                                                      <w:divBdr>
                                                                                        <w:top w:val="none" w:sz="0" w:space="0" w:color="auto"/>
                                                                                        <w:left w:val="none" w:sz="0" w:space="0" w:color="auto"/>
                                                                                        <w:bottom w:val="none" w:sz="0" w:space="0" w:color="auto"/>
                                                                                        <w:right w:val="none" w:sz="0" w:space="0" w:color="auto"/>
                                                                                      </w:divBdr>
                                                                                    </w:div>
                                                                                    <w:div w:id="189417159">
                                                                                      <w:marLeft w:val="0"/>
                                                                                      <w:marRight w:val="0"/>
                                                                                      <w:marTop w:val="0"/>
                                                                                      <w:marBottom w:val="0"/>
                                                                                      <w:divBdr>
                                                                                        <w:top w:val="none" w:sz="0" w:space="0" w:color="auto"/>
                                                                                        <w:left w:val="none" w:sz="0" w:space="0" w:color="auto"/>
                                                                                        <w:bottom w:val="none" w:sz="0" w:space="0" w:color="auto"/>
                                                                                        <w:right w:val="none" w:sz="0" w:space="0" w:color="auto"/>
                                                                                      </w:divBdr>
                                                                                    </w:div>
                                                                                    <w:div w:id="1381247902">
                                                                                      <w:marLeft w:val="0"/>
                                                                                      <w:marRight w:val="0"/>
                                                                                      <w:marTop w:val="0"/>
                                                                                      <w:marBottom w:val="0"/>
                                                                                      <w:divBdr>
                                                                                        <w:top w:val="none" w:sz="0" w:space="0" w:color="auto"/>
                                                                                        <w:left w:val="none" w:sz="0" w:space="0" w:color="auto"/>
                                                                                        <w:bottom w:val="none" w:sz="0" w:space="0" w:color="auto"/>
                                                                                        <w:right w:val="none" w:sz="0" w:space="0" w:color="auto"/>
                                                                                      </w:divBdr>
                                                                                    </w:div>
                                                                                    <w:div w:id="1525247909">
                                                                                      <w:marLeft w:val="0"/>
                                                                                      <w:marRight w:val="0"/>
                                                                                      <w:marTop w:val="0"/>
                                                                                      <w:marBottom w:val="0"/>
                                                                                      <w:divBdr>
                                                                                        <w:top w:val="none" w:sz="0" w:space="0" w:color="auto"/>
                                                                                        <w:left w:val="none" w:sz="0" w:space="0" w:color="auto"/>
                                                                                        <w:bottom w:val="none" w:sz="0" w:space="0" w:color="auto"/>
                                                                                        <w:right w:val="none" w:sz="0" w:space="0" w:color="auto"/>
                                                                                      </w:divBdr>
                                                                                    </w:div>
                                                                                    <w:div w:id="616643305">
                                                                                      <w:marLeft w:val="0"/>
                                                                                      <w:marRight w:val="0"/>
                                                                                      <w:marTop w:val="0"/>
                                                                                      <w:marBottom w:val="0"/>
                                                                                      <w:divBdr>
                                                                                        <w:top w:val="none" w:sz="0" w:space="0" w:color="auto"/>
                                                                                        <w:left w:val="none" w:sz="0" w:space="0" w:color="auto"/>
                                                                                        <w:bottom w:val="none" w:sz="0" w:space="0" w:color="auto"/>
                                                                                        <w:right w:val="none" w:sz="0" w:space="0" w:color="auto"/>
                                                                                      </w:divBdr>
                                                                                    </w:div>
                                                                                    <w:div w:id="500631842">
                                                                                      <w:marLeft w:val="0"/>
                                                                                      <w:marRight w:val="0"/>
                                                                                      <w:marTop w:val="0"/>
                                                                                      <w:marBottom w:val="0"/>
                                                                                      <w:divBdr>
                                                                                        <w:top w:val="none" w:sz="0" w:space="0" w:color="auto"/>
                                                                                        <w:left w:val="none" w:sz="0" w:space="0" w:color="auto"/>
                                                                                        <w:bottom w:val="none" w:sz="0" w:space="0" w:color="auto"/>
                                                                                        <w:right w:val="none" w:sz="0" w:space="0" w:color="auto"/>
                                                                                      </w:divBdr>
                                                                                    </w:div>
                                                                                    <w:div w:id="1520393703">
                                                                                      <w:marLeft w:val="0"/>
                                                                                      <w:marRight w:val="0"/>
                                                                                      <w:marTop w:val="0"/>
                                                                                      <w:marBottom w:val="0"/>
                                                                                      <w:divBdr>
                                                                                        <w:top w:val="none" w:sz="0" w:space="0" w:color="auto"/>
                                                                                        <w:left w:val="none" w:sz="0" w:space="0" w:color="auto"/>
                                                                                        <w:bottom w:val="none" w:sz="0" w:space="0" w:color="auto"/>
                                                                                        <w:right w:val="none" w:sz="0" w:space="0" w:color="auto"/>
                                                                                      </w:divBdr>
                                                                                    </w:div>
                                                                                    <w:div w:id="179515855">
                                                                                      <w:marLeft w:val="0"/>
                                                                                      <w:marRight w:val="0"/>
                                                                                      <w:marTop w:val="0"/>
                                                                                      <w:marBottom w:val="0"/>
                                                                                      <w:divBdr>
                                                                                        <w:top w:val="none" w:sz="0" w:space="0" w:color="auto"/>
                                                                                        <w:left w:val="none" w:sz="0" w:space="0" w:color="auto"/>
                                                                                        <w:bottom w:val="none" w:sz="0" w:space="0" w:color="auto"/>
                                                                                        <w:right w:val="none" w:sz="0" w:space="0" w:color="auto"/>
                                                                                      </w:divBdr>
                                                                                    </w:div>
                                                                                    <w:div w:id="1588809588">
                                                                                      <w:marLeft w:val="0"/>
                                                                                      <w:marRight w:val="0"/>
                                                                                      <w:marTop w:val="0"/>
                                                                                      <w:marBottom w:val="0"/>
                                                                                      <w:divBdr>
                                                                                        <w:top w:val="none" w:sz="0" w:space="0" w:color="auto"/>
                                                                                        <w:left w:val="none" w:sz="0" w:space="0" w:color="auto"/>
                                                                                        <w:bottom w:val="none" w:sz="0" w:space="0" w:color="auto"/>
                                                                                        <w:right w:val="none" w:sz="0" w:space="0" w:color="auto"/>
                                                                                      </w:divBdr>
                                                                                    </w:div>
                                                                                    <w:div w:id="904417125">
                                                                                      <w:marLeft w:val="0"/>
                                                                                      <w:marRight w:val="0"/>
                                                                                      <w:marTop w:val="0"/>
                                                                                      <w:marBottom w:val="0"/>
                                                                                      <w:divBdr>
                                                                                        <w:top w:val="none" w:sz="0" w:space="0" w:color="auto"/>
                                                                                        <w:left w:val="none" w:sz="0" w:space="0" w:color="auto"/>
                                                                                        <w:bottom w:val="none" w:sz="0" w:space="0" w:color="auto"/>
                                                                                        <w:right w:val="none" w:sz="0" w:space="0" w:color="auto"/>
                                                                                      </w:divBdr>
                                                                                    </w:div>
                                                                                    <w:div w:id="1884561037">
                                                                                      <w:marLeft w:val="0"/>
                                                                                      <w:marRight w:val="0"/>
                                                                                      <w:marTop w:val="0"/>
                                                                                      <w:marBottom w:val="0"/>
                                                                                      <w:divBdr>
                                                                                        <w:top w:val="none" w:sz="0" w:space="0" w:color="auto"/>
                                                                                        <w:left w:val="none" w:sz="0" w:space="0" w:color="auto"/>
                                                                                        <w:bottom w:val="none" w:sz="0" w:space="0" w:color="auto"/>
                                                                                        <w:right w:val="none" w:sz="0" w:space="0" w:color="auto"/>
                                                                                      </w:divBdr>
                                                                                    </w:div>
                                                                                    <w:div w:id="703479510">
                                                                                      <w:marLeft w:val="0"/>
                                                                                      <w:marRight w:val="0"/>
                                                                                      <w:marTop w:val="0"/>
                                                                                      <w:marBottom w:val="0"/>
                                                                                      <w:divBdr>
                                                                                        <w:top w:val="none" w:sz="0" w:space="0" w:color="auto"/>
                                                                                        <w:left w:val="none" w:sz="0" w:space="0" w:color="auto"/>
                                                                                        <w:bottom w:val="none" w:sz="0" w:space="0" w:color="auto"/>
                                                                                        <w:right w:val="none" w:sz="0" w:space="0" w:color="auto"/>
                                                                                      </w:divBdr>
                                                                                    </w:div>
                                                                                    <w:div w:id="689726682">
                                                                                      <w:marLeft w:val="0"/>
                                                                                      <w:marRight w:val="0"/>
                                                                                      <w:marTop w:val="0"/>
                                                                                      <w:marBottom w:val="0"/>
                                                                                      <w:divBdr>
                                                                                        <w:top w:val="none" w:sz="0" w:space="0" w:color="auto"/>
                                                                                        <w:left w:val="none" w:sz="0" w:space="0" w:color="auto"/>
                                                                                        <w:bottom w:val="none" w:sz="0" w:space="0" w:color="auto"/>
                                                                                        <w:right w:val="none" w:sz="0" w:space="0" w:color="auto"/>
                                                                                      </w:divBdr>
                                                                                    </w:div>
                                                                                    <w:div w:id="329258371">
                                                                                      <w:marLeft w:val="0"/>
                                                                                      <w:marRight w:val="0"/>
                                                                                      <w:marTop w:val="0"/>
                                                                                      <w:marBottom w:val="0"/>
                                                                                      <w:divBdr>
                                                                                        <w:top w:val="none" w:sz="0" w:space="0" w:color="auto"/>
                                                                                        <w:left w:val="none" w:sz="0" w:space="0" w:color="auto"/>
                                                                                        <w:bottom w:val="none" w:sz="0" w:space="0" w:color="auto"/>
                                                                                        <w:right w:val="none" w:sz="0" w:space="0" w:color="auto"/>
                                                                                      </w:divBdr>
                                                                                    </w:div>
                                                                                    <w:div w:id="1271813393">
                                                                                      <w:marLeft w:val="0"/>
                                                                                      <w:marRight w:val="0"/>
                                                                                      <w:marTop w:val="0"/>
                                                                                      <w:marBottom w:val="0"/>
                                                                                      <w:divBdr>
                                                                                        <w:top w:val="none" w:sz="0" w:space="0" w:color="auto"/>
                                                                                        <w:left w:val="none" w:sz="0" w:space="0" w:color="auto"/>
                                                                                        <w:bottom w:val="none" w:sz="0" w:space="0" w:color="auto"/>
                                                                                        <w:right w:val="none" w:sz="0" w:space="0" w:color="auto"/>
                                                                                      </w:divBdr>
                                                                                    </w:div>
                                                                                    <w:div w:id="453132997">
                                                                                      <w:marLeft w:val="0"/>
                                                                                      <w:marRight w:val="0"/>
                                                                                      <w:marTop w:val="0"/>
                                                                                      <w:marBottom w:val="0"/>
                                                                                      <w:divBdr>
                                                                                        <w:top w:val="none" w:sz="0" w:space="0" w:color="auto"/>
                                                                                        <w:left w:val="none" w:sz="0" w:space="0" w:color="auto"/>
                                                                                        <w:bottom w:val="none" w:sz="0" w:space="0" w:color="auto"/>
                                                                                        <w:right w:val="none" w:sz="0" w:space="0" w:color="auto"/>
                                                                                      </w:divBdr>
                                                                                    </w:div>
                                                                                    <w:div w:id="760488247">
                                                                                      <w:marLeft w:val="0"/>
                                                                                      <w:marRight w:val="0"/>
                                                                                      <w:marTop w:val="0"/>
                                                                                      <w:marBottom w:val="0"/>
                                                                                      <w:divBdr>
                                                                                        <w:top w:val="none" w:sz="0" w:space="0" w:color="auto"/>
                                                                                        <w:left w:val="none" w:sz="0" w:space="0" w:color="auto"/>
                                                                                        <w:bottom w:val="none" w:sz="0" w:space="0" w:color="auto"/>
                                                                                        <w:right w:val="none" w:sz="0" w:space="0" w:color="auto"/>
                                                                                      </w:divBdr>
                                                                                    </w:div>
                                                                                    <w:div w:id="1331562825">
                                                                                      <w:marLeft w:val="0"/>
                                                                                      <w:marRight w:val="0"/>
                                                                                      <w:marTop w:val="0"/>
                                                                                      <w:marBottom w:val="0"/>
                                                                                      <w:divBdr>
                                                                                        <w:top w:val="none" w:sz="0" w:space="0" w:color="auto"/>
                                                                                        <w:left w:val="none" w:sz="0" w:space="0" w:color="auto"/>
                                                                                        <w:bottom w:val="none" w:sz="0" w:space="0" w:color="auto"/>
                                                                                        <w:right w:val="none" w:sz="0" w:space="0" w:color="auto"/>
                                                                                      </w:divBdr>
                                                                                    </w:div>
                                                                                    <w:div w:id="1346786472">
                                                                                      <w:marLeft w:val="0"/>
                                                                                      <w:marRight w:val="0"/>
                                                                                      <w:marTop w:val="0"/>
                                                                                      <w:marBottom w:val="0"/>
                                                                                      <w:divBdr>
                                                                                        <w:top w:val="none" w:sz="0" w:space="0" w:color="auto"/>
                                                                                        <w:left w:val="none" w:sz="0" w:space="0" w:color="auto"/>
                                                                                        <w:bottom w:val="none" w:sz="0" w:space="0" w:color="auto"/>
                                                                                        <w:right w:val="none" w:sz="0" w:space="0" w:color="auto"/>
                                                                                      </w:divBdr>
                                                                                    </w:div>
                                                                                    <w:div w:id="13092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Aziz</dc:creator>
  <cp:keywords/>
  <dc:description/>
  <cp:lastModifiedBy>Sara Aziz</cp:lastModifiedBy>
  <cp:revision>1</cp:revision>
  <dcterms:created xsi:type="dcterms:W3CDTF">2021-03-24T16:37:00Z</dcterms:created>
  <dcterms:modified xsi:type="dcterms:W3CDTF">2021-03-24T16:38:00Z</dcterms:modified>
</cp:coreProperties>
</file>